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DD" w:rsidRDefault="000228DD" w:rsidP="000228D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>Уточнен порядок создания противорадиационных убежищ и укрытий</w:t>
      </w:r>
    </w:p>
    <w:p w:rsidR="000228DD" w:rsidRDefault="000228DD" w:rsidP="000228D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Постановлением Правительства РФ от 30.10.2019 N 1391 внесены изменения в Порядок создания убежищ и иных объектов гражданской обороны.</w:t>
      </w:r>
    </w:p>
    <w:p w:rsidR="000228DD" w:rsidRDefault="000228DD" w:rsidP="000228D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Противорадиационные укрытия создаются, в том числе, для наибольшей работающей смены организации, отнесенной к первой или второй категории по гражданской обороне, расположенной в зоне возможного радиоактивного заражения (загрязнения) за пределами территории, отнесенной к группе по гражданской обороне.</w:t>
      </w:r>
    </w:p>
    <w:p w:rsidR="000228DD" w:rsidRDefault="000228DD" w:rsidP="000228D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Укрытия создаются, в том числе, для наибольшей работающей смены организации, отнесенной к первой или второй категории по гражданской обороне, расположенной за пределами территории, отнесенной к группе по гражданской обороне, вне зоны возможного радиоактивного заражения (загрязнения).</w:t>
      </w:r>
    </w:p>
    <w:bookmarkEnd w:id="0"/>
    <w:p w:rsidR="00CF59DA" w:rsidRDefault="00CF59DA"/>
    <w:sectPr w:rsidR="00CF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69"/>
    <w:rsid w:val="000228DD"/>
    <w:rsid w:val="00736C69"/>
    <w:rsid w:val="00C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28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2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>SPecialiST RePack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2019-11-28T07:43:00Z</dcterms:created>
  <dcterms:modified xsi:type="dcterms:W3CDTF">2019-11-28T07:43:00Z</dcterms:modified>
</cp:coreProperties>
</file>