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D" w:rsidRDefault="00AA37DD" w:rsidP="00AA37DD">
      <w:pPr>
        <w:ind w:right="-284"/>
      </w:pPr>
      <w:r w:rsidRPr="00C209DB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F8E9CAC" wp14:editId="3D1D35EC">
            <wp:simplePos x="0" y="0"/>
            <wp:positionH relativeFrom="margin">
              <wp:posOffset>2872561</wp:posOffset>
            </wp:positionH>
            <wp:positionV relativeFrom="margin">
              <wp:posOffset>-251460</wp:posOffset>
            </wp:positionV>
            <wp:extent cx="741680" cy="741680"/>
            <wp:effectExtent l="0" t="0" r="1270" b="1270"/>
            <wp:wrapSquare wrapText="bothSides"/>
            <wp:docPr id="1" name="Рисунок 1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A37DD" w:rsidRDefault="00AA37DD" w:rsidP="00AA37DD">
      <w:pPr>
        <w:shd w:val="clear" w:color="auto" w:fill="FFFFFF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A37DD" w:rsidRDefault="00AA37DD" w:rsidP="00AA37DD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AA37DD" w:rsidRPr="00CC6F45" w:rsidRDefault="00AA37DD" w:rsidP="00AA37DD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C6F45">
        <w:rPr>
          <w:rFonts w:ascii="Times New Roman" w:eastAsia="Times New Roman" w:hAnsi="Times New Roman" w:cs="Times New Roman"/>
          <w:b/>
          <w:sz w:val="36"/>
          <w:szCs w:val="32"/>
        </w:rPr>
        <w:t>АДМИНИСТРАЦИЯ</w:t>
      </w:r>
    </w:p>
    <w:p w:rsidR="00AA37DD" w:rsidRDefault="00AA37DD" w:rsidP="00AA37DD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AA37DD" w:rsidRPr="005A51A0" w:rsidRDefault="00AA37DD" w:rsidP="00AA37D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37DD" w:rsidRPr="00441889" w:rsidRDefault="00AA37DD" w:rsidP="00AA37DD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41889">
        <w:rPr>
          <w:rFonts w:ascii="Times New Roman" w:hAnsi="Times New Roman" w:cs="Times New Roman"/>
          <w:b/>
          <w:sz w:val="40"/>
          <w:szCs w:val="40"/>
        </w:rPr>
        <w:t>П О С Т А Н О ВЛ Е Н И Е</w:t>
      </w:r>
    </w:p>
    <w:p w:rsidR="00AA37DD" w:rsidRPr="00916BE6" w:rsidRDefault="00AA37DD" w:rsidP="00AA37DD">
      <w:pPr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37DD" w:rsidRPr="00F035FE" w:rsidRDefault="00AA37DD" w:rsidP="00AA37DD">
      <w:pPr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июня 2020</w:t>
      </w:r>
      <w:r w:rsidRPr="00F035FE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60</w:t>
      </w:r>
      <w:r w:rsidRPr="00F035FE">
        <w:rPr>
          <w:rFonts w:ascii="Times New Roman" w:hAnsi="Times New Roman" w:cs="Times New Roman"/>
        </w:rPr>
        <w:t xml:space="preserve"> </w:t>
      </w:r>
    </w:p>
    <w:p w:rsidR="00AA37DD" w:rsidRDefault="00AA37DD" w:rsidP="00AA37DD">
      <w:pPr>
        <w:ind w:right="-284"/>
        <w:jc w:val="center"/>
        <w:rPr>
          <w:rFonts w:ascii="Times New Roman" w:hAnsi="Times New Roman" w:cs="Times New Roman"/>
        </w:rPr>
      </w:pPr>
      <w:r w:rsidRPr="00F035FE">
        <w:rPr>
          <w:rFonts w:ascii="Times New Roman" w:hAnsi="Times New Roman" w:cs="Times New Roman"/>
        </w:rPr>
        <w:t>с. Цуриб</w:t>
      </w:r>
    </w:p>
    <w:p w:rsidR="00AA37DD" w:rsidRDefault="00AA37DD" w:rsidP="00AA37DD">
      <w:pPr>
        <w:pStyle w:val="3"/>
        <w:shd w:val="clear" w:color="auto" w:fill="auto"/>
        <w:spacing w:after="0" w:line="322" w:lineRule="exact"/>
        <w:ind w:left="20" w:right="-284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AA37DD" w:rsidRDefault="00AA37DD" w:rsidP="00AA37DD">
      <w:pPr>
        <w:pStyle w:val="3"/>
        <w:shd w:val="clear" w:color="auto" w:fill="auto"/>
        <w:spacing w:after="0" w:line="322" w:lineRule="exact"/>
        <w:ind w:left="20" w:right="-284"/>
        <w:jc w:val="center"/>
        <w:rPr>
          <w:b/>
          <w:color w:val="000000"/>
          <w:sz w:val="28"/>
          <w:szCs w:val="28"/>
          <w:lang w:eastAsia="ru-RU" w:bidi="ru-RU"/>
        </w:rPr>
      </w:pPr>
      <w:r w:rsidRPr="00441889">
        <w:rPr>
          <w:b/>
          <w:color w:val="000000"/>
          <w:sz w:val="28"/>
          <w:szCs w:val="28"/>
          <w:lang w:eastAsia="ru-RU" w:bidi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Pr="00780D23">
        <w:rPr>
          <w:b/>
          <w:color w:val="000000"/>
          <w:sz w:val="28"/>
          <w:szCs w:val="28"/>
          <w:lang w:eastAsia="ru-RU" w:bidi="ru-RU"/>
        </w:rPr>
        <w:t>муниципального образования «Чародинский район»</w:t>
      </w:r>
      <w:r w:rsidRPr="00441889">
        <w:rPr>
          <w:b/>
          <w:color w:val="000000"/>
          <w:sz w:val="28"/>
          <w:szCs w:val="28"/>
          <w:lang w:eastAsia="ru-RU" w:bidi="ru-RU"/>
        </w:rPr>
        <w:t>, содержанию указанных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41889">
        <w:rPr>
          <w:b/>
          <w:color w:val="000000"/>
          <w:sz w:val="28"/>
          <w:szCs w:val="28"/>
          <w:lang w:eastAsia="ru-RU" w:bidi="ru-RU"/>
        </w:rPr>
        <w:t xml:space="preserve"> актов и обеспечению их исполнения</w:t>
      </w:r>
    </w:p>
    <w:p w:rsidR="00AA37DD" w:rsidRPr="00441889" w:rsidRDefault="00AA37DD" w:rsidP="00AA37DD">
      <w:pPr>
        <w:pStyle w:val="3"/>
        <w:shd w:val="clear" w:color="auto" w:fill="auto"/>
        <w:spacing w:after="0" w:line="322" w:lineRule="exact"/>
        <w:ind w:left="20" w:right="-284"/>
        <w:jc w:val="center"/>
        <w:rPr>
          <w:b/>
          <w:sz w:val="28"/>
          <w:szCs w:val="28"/>
        </w:rPr>
      </w:pPr>
    </w:p>
    <w:p w:rsidR="00AA37DD" w:rsidRPr="00441889" w:rsidRDefault="00AA37DD" w:rsidP="00AA37DD">
      <w:pPr>
        <w:pStyle w:val="3"/>
        <w:shd w:val="clear" w:color="auto" w:fill="auto"/>
        <w:spacing w:after="0" w:line="322" w:lineRule="exact"/>
        <w:ind w:right="-284" w:firstLine="426"/>
        <w:jc w:val="both"/>
        <w:rPr>
          <w:sz w:val="28"/>
          <w:szCs w:val="28"/>
        </w:rPr>
      </w:pPr>
      <w:r w:rsidRPr="00441889">
        <w:rPr>
          <w:color w:val="000000"/>
          <w:sz w:val="28"/>
          <w:szCs w:val="28"/>
          <w:lang w:eastAsia="ru-RU" w:bidi="ru-RU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color w:val="000000"/>
          <w:sz w:val="28"/>
          <w:szCs w:val="28"/>
          <w:lang w:eastAsia="ru-RU" w:bidi="ru-RU"/>
        </w:rPr>
        <w:t xml:space="preserve">, администрация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>«Чародинский район»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b/>
          <w:color w:val="000000"/>
          <w:sz w:val="28"/>
          <w:szCs w:val="28"/>
          <w:lang w:eastAsia="ru-RU" w:bidi="ru-RU"/>
        </w:rPr>
        <w:t>п о с т а н о в л я е т:</w:t>
      </w:r>
    </w:p>
    <w:p w:rsidR="00AA37DD" w:rsidRPr="00441889" w:rsidRDefault="00AA37DD" w:rsidP="00AA37DD">
      <w:pPr>
        <w:pStyle w:val="3"/>
        <w:shd w:val="clear" w:color="auto" w:fill="auto"/>
        <w:spacing w:after="77" w:line="260" w:lineRule="exact"/>
        <w:ind w:right="-284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AA37DD" w:rsidRPr="00441889" w:rsidRDefault="00AA37DD" w:rsidP="00AA37DD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441889">
        <w:rPr>
          <w:color w:val="000000"/>
          <w:sz w:val="28"/>
          <w:szCs w:val="28"/>
          <w:lang w:eastAsia="ru-RU" w:bidi="ru-RU"/>
        </w:rPr>
        <w:t xml:space="preserve"> Утвердить требования к порядку разработки и принятия правовых актов о нормировании в сфере закупок для обеспечения муниципальных нужд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муниципального образования «Чародинский район»</w:t>
      </w:r>
      <w:r w:rsidRPr="00441889">
        <w:rPr>
          <w:color w:val="000000"/>
          <w:sz w:val="28"/>
          <w:szCs w:val="28"/>
          <w:lang w:eastAsia="ru-RU" w:bidi="ru-RU"/>
        </w:rPr>
        <w:t>, содержанию указанных актов и обеспечению их исполнения (согласно приложению).</w:t>
      </w:r>
    </w:p>
    <w:p w:rsidR="00AA37DD" w:rsidRPr="00441889" w:rsidRDefault="00AA37DD" w:rsidP="00AA37DD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441889">
        <w:rPr>
          <w:color w:val="000000"/>
          <w:sz w:val="28"/>
          <w:szCs w:val="28"/>
          <w:lang w:eastAsia="ru-RU" w:bidi="ru-RU"/>
        </w:rPr>
        <w:t xml:space="preserve"> Опубликовать</w:t>
      </w:r>
      <w:r>
        <w:rPr>
          <w:color w:val="000000"/>
          <w:sz w:val="28"/>
          <w:szCs w:val="28"/>
          <w:lang w:eastAsia="ru-RU" w:bidi="ru-RU"/>
        </w:rPr>
        <w:t xml:space="preserve"> настоящее</w:t>
      </w:r>
      <w:r w:rsidRPr="00441889">
        <w:rPr>
          <w:color w:val="000000"/>
          <w:sz w:val="28"/>
          <w:szCs w:val="28"/>
          <w:lang w:eastAsia="ru-RU" w:bidi="ru-RU"/>
        </w:rPr>
        <w:t xml:space="preserve"> постановление в районной газете «</w:t>
      </w:r>
      <w:r>
        <w:rPr>
          <w:color w:val="000000"/>
          <w:sz w:val="28"/>
          <w:szCs w:val="28"/>
          <w:lang w:eastAsia="ru-RU" w:bidi="ru-RU"/>
        </w:rPr>
        <w:t>Ч1АРАДА</w:t>
      </w:r>
      <w:r w:rsidRPr="00441889">
        <w:rPr>
          <w:color w:val="000000"/>
          <w:sz w:val="28"/>
          <w:szCs w:val="28"/>
          <w:lang w:eastAsia="ru-RU" w:bidi="ru-RU"/>
        </w:rPr>
        <w:t xml:space="preserve">», разместить на официальном сайте </w:t>
      </w:r>
      <w:r>
        <w:rPr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color w:val="000000"/>
          <w:lang w:eastAsia="ru-RU" w:bidi="ru-RU"/>
        </w:rPr>
        <w:t>муниципального образования «Чародинский район»</w:t>
      </w:r>
      <w:r w:rsidRPr="00441889">
        <w:rPr>
          <w:color w:val="000000"/>
          <w:sz w:val="28"/>
          <w:szCs w:val="28"/>
          <w:lang w:eastAsia="ru-RU" w:bidi="ru-RU"/>
        </w:rPr>
        <w:t xml:space="preserve"> и в информационно-телекоммуникационной сети «Интернет».</w:t>
      </w:r>
    </w:p>
    <w:p w:rsidR="00AA37DD" w:rsidRPr="00441889" w:rsidRDefault="00AA37DD" w:rsidP="00AA37DD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441889">
        <w:rPr>
          <w:color w:val="000000"/>
          <w:sz w:val="28"/>
          <w:szCs w:val="28"/>
          <w:lang w:eastAsia="ru-RU" w:bidi="ru-RU"/>
        </w:rPr>
        <w:t xml:space="preserve"> Рекомендовать администрациям сельских поселений </w:t>
      </w:r>
      <w:r>
        <w:rPr>
          <w:color w:val="000000"/>
          <w:sz w:val="28"/>
          <w:szCs w:val="28"/>
          <w:lang w:eastAsia="ru-RU" w:bidi="ru-RU"/>
        </w:rPr>
        <w:t>муниципального</w:t>
      </w:r>
      <w:r>
        <w:rPr>
          <w:color w:val="000000"/>
          <w:lang w:eastAsia="ru-RU" w:bidi="ru-RU"/>
        </w:rPr>
        <w:t xml:space="preserve"> образования «Чародинский район»</w:t>
      </w:r>
      <w:r w:rsidRPr="00441889">
        <w:rPr>
          <w:color w:val="000000"/>
          <w:sz w:val="28"/>
          <w:szCs w:val="28"/>
          <w:lang w:eastAsia="ru-RU" w:bidi="ru-RU"/>
        </w:rPr>
        <w:t xml:space="preserve"> принять соответствующие нормативные правовые акты.</w:t>
      </w:r>
    </w:p>
    <w:p w:rsidR="00AA37DD" w:rsidRPr="00441889" w:rsidRDefault="00AA37DD" w:rsidP="00AA37DD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441889">
        <w:rPr>
          <w:color w:val="000000"/>
          <w:sz w:val="28"/>
          <w:szCs w:val="28"/>
          <w:lang w:eastAsia="ru-RU" w:bidi="ru-RU"/>
        </w:rPr>
        <w:t xml:space="preserve"> Настоящее постановление вступает в силу со дня подписания.</w:t>
      </w:r>
    </w:p>
    <w:p w:rsidR="00AA37DD" w:rsidRPr="00441889" w:rsidRDefault="00AA37DD" w:rsidP="00AA37DD">
      <w:pPr>
        <w:framePr w:h="250" w:wrap="around" w:vAnchor="text" w:hAnchor="margin" w:x="7382" w:y="668"/>
        <w:spacing w:line="240" w:lineRule="exact"/>
        <w:ind w:left="100" w:right="-284" w:firstLine="264"/>
        <w:rPr>
          <w:sz w:val="28"/>
          <w:szCs w:val="28"/>
        </w:rPr>
      </w:pPr>
      <w:r>
        <w:rPr>
          <w:rStyle w:val="5Exact"/>
          <w:rFonts w:eastAsia="Courier New"/>
          <w:sz w:val="28"/>
          <w:szCs w:val="28"/>
        </w:rPr>
        <w:t xml:space="preserve"> </w:t>
      </w:r>
    </w:p>
    <w:p w:rsidR="00AA37DD" w:rsidRDefault="00AA37DD" w:rsidP="00AA37DD">
      <w:pPr>
        <w:pStyle w:val="3"/>
        <w:numPr>
          <w:ilvl w:val="0"/>
          <w:numId w:val="1"/>
        </w:numPr>
        <w:shd w:val="clear" w:color="auto" w:fill="auto"/>
        <w:spacing w:after="349" w:line="322" w:lineRule="exact"/>
        <w:ind w:left="20" w:right="-284" w:firstLine="264"/>
        <w:jc w:val="both"/>
      </w:pPr>
      <w:r w:rsidRPr="00441889">
        <w:rPr>
          <w:color w:val="000000"/>
          <w:sz w:val="28"/>
          <w:szCs w:val="28"/>
          <w:lang w:eastAsia="ru-RU" w:bidi="ru-RU"/>
        </w:rPr>
        <w:t xml:space="preserve"> Контроль за выполнением постановления оставляю за собой</w:t>
      </w:r>
      <w:r>
        <w:rPr>
          <w:color w:val="000000"/>
          <w:lang w:eastAsia="ru-RU" w:bidi="ru-RU"/>
        </w:rPr>
        <w:t>.</w:t>
      </w:r>
    </w:p>
    <w:p w:rsidR="00AA37DD" w:rsidRDefault="00AA37DD" w:rsidP="00AA37DD">
      <w:pPr>
        <w:spacing w:line="260" w:lineRule="exact"/>
        <w:ind w:left="20" w:right="-284"/>
      </w:pPr>
      <w:r>
        <w:t xml:space="preserve"> </w:t>
      </w:r>
    </w:p>
    <w:p w:rsidR="00AA37DD" w:rsidRPr="006864AD" w:rsidRDefault="00AA37DD" w:rsidP="00AA37DD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Глава администрации</w:t>
      </w:r>
    </w:p>
    <w:p w:rsidR="00AA37DD" w:rsidRPr="006864AD" w:rsidRDefault="00AA37DD" w:rsidP="00AA37DD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муниципального образования</w:t>
      </w:r>
    </w:p>
    <w:p w:rsidR="00AA37DD" w:rsidRPr="006864AD" w:rsidRDefault="00AA37DD" w:rsidP="00AA37DD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«Чародинский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район»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М.А. Магомедов</w:t>
      </w:r>
    </w:p>
    <w:p w:rsidR="00AA37DD" w:rsidRPr="00D10282" w:rsidRDefault="00AA37DD" w:rsidP="00AA37DD">
      <w:pPr>
        <w:pStyle w:val="a6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37DD" w:rsidRPr="00780D23" w:rsidRDefault="00AA37DD" w:rsidP="00AA37DD">
      <w:pPr>
        <w:pStyle w:val="3"/>
        <w:shd w:val="clear" w:color="auto" w:fill="auto"/>
        <w:spacing w:after="568" w:line="370" w:lineRule="exact"/>
        <w:ind w:left="284" w:right="-284"/>
        <w:jc w:val="both"/>
        <w:rPr>
          <w:sz w:val="28"/>
          <w:szCs w:val="28"/>
        </w:rPr>
      </w:pPr>
    </w:p>
    <w:p w:rsidR="00AA37DD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jc w:val="both"/>
        <w:rPr>
          <w:b/>
          <w:color w:val="000000"/>
          <w:lang w:eastAsia="ru-RU" w:bidi="ru-RU"/>
        </w:rPr>
      </w:pPr>
      <w:r w:rsidRPr="00664445">
        <w:rPr>
          <w:b/>
          <w:color w:val="000000"/>
          <w:lang w:eastAsia="ru-RU" w:bidi="ru-RU"/>
        </w:rPr>
        <w:lastRenderedPageBreak/>
        <w:t xml:space="preserve">                                                                                                           </w:t>
      </w:r>
    </w:p>
    <w:p w:rsidR="00AA37DD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                                                                                </w:t>
      </w:r>
    </w:p>
    <w:p w:rsidR="00AA37DD" w:rsidRPr="0037192F" w:rsidRDefault="00AA37DD" w:rsidP="00AA37DD">
      <w:pPr>
        <w:pStyle w:val="3"/>
        <w:shd w:val="clear" w:color="auto" w:fill="auto"/>
        <w:spacing w:after="0" w:line="326" w:lineRule="exact"/>
        <w:ind w:right="-284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                                                                                        </w:t>
      </w:r>
      <w:r w:rsidRPr="0037192F">
        <w:rPr>
          <w:b/>
          <w:color w:val="000000"/>
          <w:lang w:eastAsia="ru-RU" w:bidi="ru-RU"/>
        </w:rPr>
        <w:t>Приложение</w:t>
      </w:r>
    </w:p>
    <w:p w:rsidR="00AA37DD" w:rsidRPr="0037192F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rPr>
          <w:color w:val="000000"/>
          <w:lang w:eastAsia="ru-RU" w:bidi="ru-RU"/>
        </w:rPr>
      </w:pPr>
      <w:r w:rsidRPr="0037192F">
        <w:rPr>
          <w:color w:val="000000"/>
          <w:lang w:eastAsia="ru-RU" w:bidi="ru-RU"/>
        </w:rPr>
        <w:t xml:space="preserve">                                                          </w:t>
      </w:r>
      <w:r>
        <w:rPr>
          <w:color w:val="000000"/>
          <w:lang w:eastAsia="ru-RU" w:bidi="ru-RU"/>
        </w:rPr>
        <w:t xml:space="preserve">                        </w:t>
      </w:r>
      <w:r w:rsidRPr="0037192F">
        <w:rPr>
          <w:color w:val="000000"/>
          <w:lang w:eastAsia="ru-RU" w:bidi="ru-RU"/>
        </w:rPr>
        <w:t xml:space="preserve"> к постановлению администрации </w:t>
      </w:r>
    </w:p>
    <w:p w:rsidR="00AA37DD" w:rsidRPr="0037192F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rPr>
          <w:color w:val="000000"/>
          <w:lang w:eastAsia="ru-RU" w:bidi="ru-RU"/>
        </w:rPr>
      </w:pPr>
      <w:r w:rsidRPr="0037192F">
        <w:rPr>
          <w:color w:val="000000"/>
          <w:lang w:eastAsia="ru-RU" w:bidi="ru-RU"/>
        </w:rPr>
        <w:t xml:space="preserve">                                                </w:t>
      </w:r>
      <w:r>
        <w:rPr>
          <w:color w:val="000000"/>
          <w:lang w:eastAsia="ru-RU" w:bidi="ru-RU"/>
        </w:rPr>
        <w:t xml:space="preserve">         </w:t>
      </w:r>
      <w:r w:rsidRPr="0037192F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                         </w:t>
      </w:r>
      <w:r w:rsidRPr="0037192F">
        <w:rPr>
          <w:color w:val="000000"/>
          <w:lang w:eastAsia="ru-RU" w:bidi="ru-RU"/>
        </w:rPr>
        <w:t xml:space="preserve">муниципального образования </w:t>
      </w:r>
    </w:p>
    <w:p w:rsidR="00AA37DD" w:rsidRPr="0037192F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rPr>
          <w:color w:val="000000"/>
          <w:lang w:eastAsia="ru-RU" w:bidi="ru-RU"/>
        </w:rPr>
      </w:pPr>
      <w:r w:rsidRPr="0037192F">
        <w:rPr>
          <w:color w:val="000000"/>
          <w:lang w:eastAsia="ru-RU" w:bidi="ru-RU"/>
        </w:rPr>
        <w:t xml:space="preserve">                                                                  </w:t>
      </w:r>
      <w:r>
        <w:rPr>
          <w:color w:val="000000"/>
          <w:lang w:eastAsia="ru-RU" w:bidi="ru-RU"/>
        </w:rPr>
        <w:t xml:space="preserve">          </w:t>
      </w:r>
      <w:r w:rsidRPr="003719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                    </w:t>
      </w:r>
      <w:r w:rsidRPr="0037192F">
        <w:rPr>
          <w:color w:val="000000"/>
          <w:lang w:eastAsia="ru-RU" w:bidi="ru-RU"/>
        </w:rPr>
        <w:t>«Чародинский район»</w:t>
      </w:r>
    </w:p>
    <w:p w:rsidR="00AA37DD" w:rsidRPr="0037192F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rPr>
          <w:color w:val="000000"/>
          <w:lang w:eastAsia="ru-RU" w:bidi="ru-RU"/>
        </w:rPr>
      </w:pPr>
      <w:r w:rsidRPr="0037192F">
        <w:rPr>
          <w:color w:val="000000"/>
          <w:lang w:eastAsia="ru-RU" w:bidi="ru-RU"/>
        </w:rPr>
        <w:t xml:space="preserve">     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</w:t>
      </w:r>
      <w:r w:rsidRPr="0037192F">
        <w:rPr>
          <w:color w:val="000000"/>
          <w:lang w:eastAsia="ru-RU" w:bidi="ru-RU"/>
        </w:rPr>
        <w:t xml:space="preserve"> от 25 июня 2020 г. №60</w:t>
      </w:r>
    </w:p>
    <w:p w:rsidR="00AA37DD" w:rsidRPr="0037192F" w:rsidRDefault="00AA37DD" w:rsidP="00AA37DD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jc w:val="both"/>
        <w:rPr>
          <w:color w:val="000000"/>
          <w:lang w:eastAsia="ru-RU" w:bidi="ru-RU"/>
        </w:rPr>
      </w:pPr>
      <w:r w:rsidRPr="0037192F">
        <w:rPr>
          <w:color w:val="000000"/>
          <w:lang w:eastAsia="ru-RU" w:bidi="ru-RU"/>
        </w:rPr>
        <w:t xml:space="preserve"> </w:t>
      </w:r>
    </w:p>
    <w:p w:rsidR="00AA37DD" w:rsidRDefault="00AA37DD" w:rsidP="00AA37DD">
      <w:pPr>
        <w:spacing w:line="322" w:lineRule="exac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664445">
        <w:rPr>
          <w:rFonts w:ascii="Times New Roman" w:hAnsi="Times New Roman" w:cs="Times New Roman"/>
          <w:b/>
          <w:sz w:val="26"/>
          <w:szCs w:val="26"/>
        </w:rPr>
        <w:t>Требования к порядку разработки и принятия правовых актов о нормировании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445">
        <w:rPr>
          <w:rFonts w:ascii="Times New Roman" w:hAnsi="Times New Roman" w:cs="Times New Roman"/>
          <w:b/>
          <w:sz w:val="26"/>
          <w:szCs w:val="26"/>
        </w:rPr>
        <w:t xml:space="preserve"> сфере закупок для обеспечения муниципальных нужд 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6644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«Чародинский район»</w:t>
      </w:r>
      <w:r w:rsidRPr="00664445">
        <w:rPr>
          <w:rFonts w:ascii="Times New Roman" w:hAnsi="Times New Roman" w:cs="Times New Roman"/>
          <w:b/>
          <w:sz w:val="26"/>
          <w:szCs w:val="26"/>
        </w:rPr>
        <w:t>, содержанию указанных актов и обеспечению их исполнения</w:t>
      </w:r>
    </w:p>
    <w:p w:rsidR="00AA37DD" w:rsidRDefault="00AA37DD" w:rsidP="00AA37DD">
      <w:pPr>
        <w:spacing w:line="322" w:lineRule="exact"/>
        <w:ind w:right="-284"/>
        <w:jc w:val="center"/>
      </w:pPr>
    </w:p>
    <w:p w:rsidR="00AA37DD" w:rsidRDefault="00AA37DD" w:rsidP="00AA37DD">
      <w:pPr>
        <w:pStyle w:val="3"/>
        <w:numPr>
          <w:ilvl w:val="0"/>
          <w:numId w:val="2"/>
        </w:numPr>
        <w:shd w:val="clear" w:color="auto" w:fill="auto"/>
        <w:tabs>
          <w:tab w:val="left" w:pos="3929"/>
        </w:tabs>
        <w:spacing w:after="257" w:line="260" w:lineRule="exact"/>
        <w:ind w:left="3640" w:right="-284"/>
        <w:jc w:val="both"/>
      </w:pPr>
      <w:r>
        <w:rPr>
          <w:color w:val="000000"/>
          <w:lang w:eastAsia="ru-RU" w:bidi="ru-RU"/>
        </w:rPr>
        <w:t>Общие положения</w:t>
      </w:r>
    </w:p>
    <w:p w:rsidR="00AA37DD" w:rsidRDefault="00AA37DD" w:rsidP="00AA37DD">
      <w:pPr>
        <w:pStyle w:val="3"/>
        <w:numPr>
          <w:ilvl w:val="1"/>
          <w:numId w:val="2"/>
        </w:numPr>
        <w:shd w:val="clear" w:color="auto" w:fill="auto"/>
        <w:spacing w:after="0" w:line="298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Настоящий документ определяет процедуру разработки и принятия правовых актов о нормировании в сфере закупок для обеспечения муниципальных нужд администрация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lang w:eastAsia="ru-RU" w:bidi="ru-RU"/>
        </w:rPr>
        <w:t>, содержанию указанных актов и обеспечению их исполнения:</w:t>
      </w:r>
    </w:p>
    <w:p w:rsidR="00AA37DD" w:rsidRDefault="00AA37DD" w:rsidP="00AA37DD">
      <w:pPr>
        <w:pStyle w:val="3"/>
        <w:numPr>
          <w:ilvl w:val="2"/>
          <w:numId w:val="2"/>
        </w:numPr>
        <w:shd w:val="clear" w:color="auto" w:fill="auto"/>
        <w:spacing w:after="0" w:line="298" w:lineRule="exact"/>
        <w:ind w:left="284" w:right="-284"/>
        <w:jc w:val="both"/>
      </w:pPr>
      <w:r>
        <w:rPr>
          <w:color w:val="000000"/>
          <w:lang w:eastAsia="ru-RU" w:bidi="ru-RU"/>
        </w:rPr>
        <w:t>Правовых актов 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lang w:eastAsia="ru-RU" w:bidi="ru-RU"/>
        </w:rPr>
        <w:t>, утверждающих: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20" w:right="-284" w:firstLine="264"/>
        <w:jc w:val="both"/>
      </w:pPr>
      <w:r>
        <w:rPr>
          <w:color w:val="000000"/>
          <w:lang w:eastAsia="ru-RU" w:bidi="ru-RU"/>
        </w:rPr>
        <w:t>правила определения требований к закупаемым органами местного самоуправления района и подведомственными им казенными учреждениями, и бюджетными учреждениями отдельным видам товаров, работ, услуг (в том числе предельные цены товаров, работ, услуг);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20" w:right="-284" w:firstLine="264"/>
        <w:jc w:val="both"/>
      </w:pPr>
      <w:r>
        <w:rPr>
          <w:color w:val="000000"/>
          <w:lang w:eastAsia="ru-RU" w:bidi="ru-RU"/>
        </w:rPr>
        <w:t>правила определения нормативных затрат на обеспечение функций органов местного самоуправления района и подведомственных им казенных учреждений.</w:t>
      </w:r>
    </w:p>
    <w:p w:rsidR="00AA37DD" w:rsidRDefault="00AA37DD" w:rsidP="00AA37DD">
      <w:pPr>
        <w:pStyle w:val="3"/>
        <w:shd w:val="clear" w:color="auto" w:fill="auto"/>
        <w:spacing w:after="0" w:line="317" w:lineRule="exact"/>
        <w:ind w:left="284" w:right="-284"/>
        <w:jc w:val="both"/>
      </w:pPr>
      <w:r>
        <w:rPr>
          <w:color w:val="000000"/>
          <w:lang w:eastAsia="ru-RU" w:bidi="ru-RU"/>
        </w:rPr>
        <w:t>1.1.2. Правовых актов органов местного самоуправления района, утверждающих:</w:t>
      </w:r>
    </w:p>
    <w:p w:rsidR="00AA37DD" w:rsidRDefault="00AA37DD" w:rsidP="00AA37DD">
      <w:pPr>
        <w:pStyle w:val="3"/>
        <w:shd w:val="clear" w:color="auto" w:fill="auto"/>
        <w:spacing w:after="0" w:line="302" w:lineRule="exact"/>
        <w:ind w:left="20" w:right="-284" w:firstLine="264"/>
        <w:jc w:val="both"/>
      </w:pPr>
      <w:r>
        <w:rPr>
          <w:color w:val="000000"/>
          <w:lang w:eastAsia="ru-RU" w:bidi="ru-RU"/>
        </w:rPr>
        <w:t>нормативные затраты на обеспечение функций органов местного самоуправления района, включая подведомственные им казенные учреждения;</w:t>
      </w:r>
    </w:p>
    <w:p w:rsidR="00AA37DD" w:rsidRDefault="00AA37DD" w:rsidP="00AA37DD">
      <w:pPr>
        <w:pStyle w:val="3"/>
        <w:shd w:val="clear" w:color="auto" w:fill="auto"/>
        <w:spacing w:after="0" w:line="302" w:lineRule="exact"/>
        <w:ind w:left="20" w:right="-284" w:firstLine="264"/>
        <w:jc w:val="both"/>
      </w:pPr>
      <w:r>
        <w:rPr>
          <w:color w:val="000000"/>
          <w:lang w:eastAsia="ru-RU" w:bidi="ru-RU"/>
        </w:rPr>
        <w:t>требования к закупаемым органами местного самоуправления района, их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AA37DD" w:rsidRDefault="00AA37DD" w:rsidP="00AA37DD">
      <w:pPr>
        <w:pStyle w:val="3"/>
        <w:numPr>
          <w:ilvl w:val="1"/>
          <w:numId w:val="2"/>
        </w:numPr>
        <w:shd w:val="clear" w:color="auto" w:fill="auto"/>
        <w:spacing w:after="540" w:line="302" w:lineRule="exact"/>
        <w:ind w:left="20" w:right="-284" w:firstLine="264"/>
        <w:jc w:val="both"/>
      </w:pPr>
      <w:r>
        <w:rPr>
          <w:color w:val="000000"/>
          <w:lang w:eastAsia="ru-RU" w:bidi="ru-RU"/>
        </w:rPr>
        <w:t xml:space="preserve"> Требования к порядку разработки и принятия правовых актов о нормировании в сфере закупок для обеспечения муниципальных нужд  </w:t>
      </w:r>
      <w:r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>«Чародинский район»</w:t>
      </w:r>
      <w:r>
        <w:rPr>
          <w:color w:val="000000"/>
          <w:lang w:eastAsia="ru-RU" w:bidi="ru-RU"/>
        </w:rPr>
        <w:t>, содержанию указанных актов и обеспечению их исполнения (далее - требования) разработаны с учетом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476.</w:t>
      </w:r>
    </w:p>
    <w:p w:rsidR="00AA37DD" w:rsidRDefault="00AA37DD" w:rsidP="00AA37DD">
      <w:pPr>
        <w:pStyle w:val="3"/>
        <w:shd w:val="clear" w:color="auto" w:fill="auto"/>
        <w:tabs>
          <w:tab w:val="left" w:pos="0"/>
          <w:tab w:val="left" w:pos="426"/>
        </w:tabs>
        <w:spacing w:after="0" w:line="302" w:lineRule="exact"/>
        <w:ind w:right="-284" w:firstLine="284"/>
        <w:jc w:val="center"/>
      </w:pPr>
      <w:r>
        <w:rPr>
          <w:color w:val="000000"/>
          <w:lang w:eastAsia="ru-RU" w:bidi="ru-RU"/>
        </w:rPr>
        <w:t>2.  Порядок разработки и принятия муниципальных правовых актов о нормировании</w:t>
      </w:r>
    </w:p>
    <w:p w:rsidR="00AA37DD" w:rsidRDefault="00AA37DD" w:rsidP="00AA37DD">
      <w:pPr>
        <w:pStyle w:val="3"/>
        <w:shd w:val="clear" w:color="auto" w:fill="auto"/>
        <w:tabs>
          <w:tab w:val="left" w:pos="1268"/>
        </w:tabs>
        <w:spacing w:after="0" w:line="302" w:lineRule="exact"/>
        <w:ind w:right="-284"/>
        <w:jc w:val="both"/>
      </w:pPr>
      <w:r>
        <w:rPr>
          <w:color w:val="000000"/>
          <w:lang w:eastAsia="ru-RU" w:bidi="ru-RU"/>
        </w:rPr>
        <w:t xml:space="preserve">     2.1.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Правовые акты, указанные в </w:t>
      </w:r>
      <w:bookmarkStart w:id="0" w:name="_GoBack"/>
      <w:bookmarkEnd w:id="0"/>
      <w:r>
        <w:rPr>
          <w:color w:val="000000"/>
          <w:lang w:eastAsia="ru-RU" w:bidi="ru-RU"/>
        </w:rPr>
        <w:t xml:space="preserve">подпункте 1.1.1, настоящих требований, </w:t>
      </w:r>
      <w:r>
        <w:rPr>
          <w:color w:val="000000"/>
          <w:lang w:eastAsia="ru-RU" w:bidi="ru-RU"/>
        </w:rPr>
        <w:lastRenderedPageBreak/>
        <w:t>разрабатываются в форме постановлений 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lang w:eastAsia="ru-RU" w:bidi="ru-RU"/>
        </w:rPr>
        <w:t>.</w:t>
      </w:r>
    </w:p>
    <w:p w:rsidR="00AA37DD" w:rsidRPr="00664445" w:rsidRDefault="00AA37DD" w:rsidP="00AA37DD">
      <w:pPr>
        <w:pStyle w:val="3"/>
        <w:shd w:val="clear" w:color="auto" w:fill="auto"/>
        <w:spacing w:after="0" w:line="298" w:lineRule="exact"/>
        <w:ind w:left="20" w:right="-284" w:firstLine="680"/>
        <w:jc w:val="both"/>
      </w:pPr>
      <w:r>
        <w:rPr>
          <w:color w:val="000000"/>
          <w:lang w:eastAsia="ru-RU" w:bidi="ru-RU"/>
        </w:rPr>
        <w:t>Проекты правовых актов, указанных в подпункте 1.1.1, настоящих требований, разрабатываются отделом</w:t>
      </w:r>
      <w:r>
        <w:rPr>
          <w:rStyle w:val="a4"/>
        </w:rPr>
        <w:t xml:space="preserve"> сельского хозяйства, экономики и УМС</w:t>
      </w:r>
    </w:p>
    <w:p w:rsidR="00AA37DD" w:rsidRDefault="00AA37DD" w:rsidP="00AA37DD">
      <w:pPr>
        <w:pStyle w:val="3"/>
        <w:shd w:val="clear" w:color="auto" w:fill="auto"/>
        <w:tabs>
          <w:tab w:val="left" w:leader="underscore" w:pos="3231"/>
        </w:tabs>
        <w:spacing w:after="0" w:line="298" w:lineRule="exact"/>
        <w:ind w:left="20" w:right="-284"/>
        <w:jc w:val="both"/>
      </w:pPr>
      <w:r>
        <w:rPr>
          <w:color w:val="000000"/>
          <w:lang w:eastAsia="ru-RU" w:bidi="ru-RU"/>
        </w:rPr>
        <w:t>(далее – ОСХ,Э и УМС) по согласованию с иными органами местного самоуправления района, на которые распространяется действие указанных правовых актов.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 2.2.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Правовые акты, указанные в подпункте 1.1.2, настоящих требований, разрабатываются по согласованию с управлением заказа и финансовым отделом 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органами местного самоуправления в форме правовых актов соответствующего органа до 1 июня текущего финансового года.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2.3.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Проекты правовых актов, указанных в пункте 1.1, настоящих требований, подлежат обязательному предварительному общественному обсуждению в целях общественного контроля проектов нормативных правовых актов.</w:t>
      </w:r>
    </w:p>
    <w:p w:rsidR="00AA37DD" w:rsidRDefault="00AA37DD" w:rsidP="00AA37DD">
      <w:pPr>
        <w:pStyle w:val="3"/>
        <w:shd w:val="clear" w:color="auto" w:fill="auto"/>
        <w:tabs>
          <w:tab w:val="left" w:pos="1389"/>
        </w:tabs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2.4.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Для проведения общественного обсуждения в целях общественного контроля правовых актов, указанных в пункте 1.1. настоящих требований, в соответствии с подпунктом «в» пункта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требования), органы местного самоуправления района размещают проекты указанных правовых актов и пояснительные записки к ним в установленном порядке на официальном сайте  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>«Чародинский район»</w:t>
      </w:r>
      <w:r>
        <w:rPr>
          <w:color w:val="000000"/>
          <w:lang w:eastAsia="ru-RU" w:bidi="ru-RU"/>
        </w:rPr>
        <w:t xml:space="preserve"> в информационно-</w:t>
      </w:r>
      <w:r>
        <w:rPr>
          <w:color w:val="000000"/>
          <w:lang w:eastAsia="ru-RU" w:bidi="ru-RU"/>
        </w:rPr>
        <w:softHyphen/>
        <w:t>телекоммуникационной сети «Интернет» (далее - Официальный сайт района).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2.5.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Срок проведения общественного обсуждения в целях общественного контроля устанавливается разработчиками правовых актов и не может быть менее 15 календарных дней со дня размещения проектов правовых актов, указанных в пункте 1.1, настоящих требований, на Официальном сайте района.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2.6. Разработчики правовых актов рассматривают предложения участников общественного обсуждения в срок, установленный указанными разработчиками с учетом положений подпункта 2.3.2 пункта 2.3 данного раздела настоящих требований, но не более 3 (трех) рабочих дней.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2.7. Разработчики правовых актов не позднее 3 (трех) рабочих дней со дня рассмотрения предложений участников общественного обсуждения размещают ответы на них в установленном порядке на Официальном сайте района.</w:t>
      </w:r>
    </w:p>
    <w:p w:rsidR="00AA37DD" w:rsidRDefault="00AA37DD" w:rsidP="00AA37DD">
      <w:pPr>
        <w:pStyle w:val="3"/>
        <w:numPr>
          <w:ilvl w:val="1"/>
          <w:numId w:val="4"/>
        </w:numPr>
        <w:shd w:val="clear" w:color="auto" w:fill="auto"/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результатам общественного обсуждения в целях общественного контроля разработчики правовых актов при необходимости принимают решения о внесении изменений в проекты правовых актов, указанных в пункте 1.1. настоящих требований, с учетом предложений участников общественного обсуждения и о дальнейшем рассмотрении проектов правовых актов, указанных в абзаце втором подпункта 1.1.1. и абзаце третьем подпункта 1.1.2. седьмом настоящих требований, на заседаниях Общественного Совета  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>«Чародинский район»</w:t>
      </w:r>
      <w:r>
        <w:rPr>
          <w:color w:val="000000"/>
          <w:lang w:eastAsia="ru-RU" w:bidi="ru-RU"/>
        </w:rPr>
        <w:t xml:space="preserve"> (далее - Общественный Совет) в соответствии с пунктом 3 Общих требований.</w:t>
      </w:r>
    </w:p>
    <w:p w:rsidR="00AA37DD" w:rsidRDefault="00AA37DD" w:rsidP="00AA37DD">
      <w:pPr>
        <w:pStyle w:val="3"/>
        <w:numPr>
          <w:ilvl w:val="1"/>
          <w:numId w:val="4"/>
        </w:numPr>
        <w:shd w:val="clear" w:color="auto" w:fill="auto"/>
        <w:tabs>
          <w:tab w:val="left" w:pos="1067"/>
        </w:tabs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 xml:space="preserve">Проекты правовых актов, указанных в абзаце втором подпункта 1.1.1. и </w:t>
      </w:r>
      <w:r>
        <w:rPr>
          <w:color w:val="000000"/>
          <w:lang w:eastAsia="ru-RU" w:bidi="ru-RU"/>
        </w:rPr>
        <w:lastRenderedPageBreak/>
        <w:t>абзаце третьем подпункта 1.1.2. настоящих требований, подлежат обязательному предварительному обсуждению на заседаниях Общественного Совета после проведения общественного обсуждения в целях общественного контроля в соответствии с подпунктами 2.3.1 - 2.3.5. настоящих требований.</w:t>
      </w:r>
    </w:p>
    <w:p w:rsidR="00AA37DD" w:rsidRDefault="00AA37DD" w:rsidP="00AA37DD">
      <w:pPr>
        <w:pStyle w:val="3"/>
        <w:numPr>
          <w:ilvl w:val="2"/>
          <w:numId w:val="4"/>
        </w:numPr>
        <w:shd w:val="clear" w:color="auto" w:fill="auto"/>
        <w:tabs>
          <w:tab w:val="left" w:pos="600"/>
        </w:tabs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>По результатам рассмотрения проектов правовых актов, указанных в абзаце втором подпункта 1.1.1. и абзаце третьем подпункта 1.1.2. настоящих требований, Общественный Совет принимает одно из следующих решений: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tabs>
          <w:tab w:val="left" w:pos="600"/>
        </w:tabs>
        <w:spacing w:after="0" w:line="298" w:lineRule="exact"/>
        <w:ind w:right="-284" w:firstLine="284"/>
        <w:jc w:val="both"/>
      </w:pPr>
      <w:r>
        <w:rPr>
          <w:color w:val="000000"/>
          <w:lang w:eastAsia="ru-RU" w:bidi="ru-RU"/>
        </w:rPr>
        <w:t xml:space="preserve"> решение о необходимости доработки проекта правового акта;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tabs>
          <w:tab w:val="left" w:pos="600"/>
        </w:tabs>
        <w:spacing w:after="0" w:line="298" w:lineRule="exact"/>
        <w:ind w:right="-284" w:firstLine="284"/>
        <w:jc w:val="both"/>
      </w:pPr>
      <w:r>
        <w:rPr>
          <w:color w:val="000000"/>
          <w:lang w:eastAsia="ru-RU" w:bidi="ru-RU"/>
        </w:rPr>
        <w:t xml:space="preserve"> решение о возможности принятия правового акта.</w:t>
      </w:r>
    </w:p>
    <w:p w:rsidR="00AA37DD" w:rsidRDefault="00AA37DD" w:rsidP="00AA37DD">
      <w:pPr>
        <w:pStyle w:val="3"/>
        <w:numPr>
          <w:ilvl w:val="2"/>
          <w:numId w:val="4"/>
        </w:numPr>
        <w:shd w:val="clear" w:color="auto" w:fill="auto"/>
        <w:tabs>
          <w:tab w:val="left" w:pos="600"/>
        </w:tabs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 xml:space="preserve"> Решение, принятое Общественным Советом, оформляется протоколом, подписываемым всеми присутствовавшими на заседании членами, который не позднее 3-х рабочих дней со дня принятия соответствующего решения размещается органом местного самоуправления в установленном порядке в единой информационной системе в сфере закупок.</w:t>
      </w:r>
    </w:p>
    <w:p w:rsidR="00AA37DD" w:rsidRDefault="00AA37DD" w:rsidP="00AA37DD">
      <w:pPr>
        <w:pStyle w:val="3"/>
        <w:numPr>
          <w:ilvl w:val="2"/>
          <w:numId w:val="4"/>
        </w:numPr>
        <w:shd w:val="clear" w:color="auto" w:fill="auto"/>
        <w:tabs>
          <w:tab w:val="left" w:pos="142"/>
          <w:tab w:val="left" w:pos="600"/>
        </w:tabs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 xml:space="preserve"> В случае принятия решения, указанного в абзаце втором подпункта 2.4.1 настоящих требований, органы местного самоуправления района утверждают правовые акты, указанные в абзаце втором подпункта 1.1.1. и абзаце третьем подпункта 1.1.2. настоящих требований, после их доработки в соответствии с решениями, принятыми Общественным Советом.</w:t>
      </w:r>
    </w:p>
    <w:p w:rsidR="00AA37DD" w:rsidRDefault="00AA37DD" w:rsidP="00AA37DD">
      <w:pPr>
        <w:pStyle w:val="3"/>
        <w:numPr>
          <w:ilvl w:val="2"/>
          <w:numId w:val="4"/>
        </w:numPr>
        <w:shd w:val="clear" w:color="auto" w:fill="auto"/>
        <w:tabs>
          <w:tab w:val="left" w:pos="600"/>
        </w:tabs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 xml:space="preserve"> Органы местного самоуправления района в течение 7 (семи) рабочих дней со дня принятия правовых актов, указанных в абзаце втором подпункта 1.1.1. и абзаце третьем подпункта 1.1.2. настоящих требований, размещают указанные правовые акты в установленном порядке в единой информационной системе в сфере закупок.</w:t>
      </w:r>
    </w:p>
    <w:p w:rsidR="00AA37DD" w:rsidRDefault="00AA37DD" w:rsidP="00AA37DD">
      <w:pPr>
        <w:pStyle w:val="3"/>
        <w:numPr>
          <w:ilvl w:val="1"/>
          <w:numId w:val="4"/>
        </w:numPr>
        <w:shd w:val="clear" w:color="auto" w:fill="auto"/>
        <w:tabs>
          <w:tab w:val="left" w:pos="600"/>
        </w:tabs>
        <w:spacing w:after="0" w:line="298" w:lineRule="exact"/>
        <w:ind w:left="0" w:right="-284" w:firstLine="284"/>
        <w:jc w:val="both"/>
      </w:pPr>
      <w:r>
        <w:rPr>
          <w:color w:val="000000"/>
          <w:lang w:eastAsia="ru-RU" w:bidi="ru-RU"/>
        </w:rPr>
        <w:t xml:space="preserve"> Внесение изменений в правовые акты, указанные в пункте 1.1, настоящих требований, осуществляется в порядке, установленном для их принятия.</w:t>
      </w:r>
    </w:p>
    <w:p w:rsidR="00AA37DD" w:rsidRDefault="00AA37DD" w:rsidP="00AA37DD">
      <w:pPr>
        <w:pStyle w:val="3"/>
        <w:shd w:val="clear" w:color="auto" w:fill="auto"/>
        <w:tabs>
          <w:tab w:val="left" w:pos="600"/>
        </w:tabs>
        <w:spacing w:after="0" w:line="298" w:lineRule="exact"/>
        <w:ind w:right="-284" w:firstLine="284"/>
        <w:jc w:val="both"/>
      </w:pPr>
      <w:r>
        <w:rPr>
          <w:color w:val="000000"/>
          <w:lang w:eastAsia="ru-RU" w:bidi="ru-RU"/>
        </w:rPr>
        <w:t>Случаи внесения изменений устанавливаются правовыми актами, указанными в пункте 1.1, настоящих требований.</w:t>
      </w:r>
    </w:p>
    <w:p w:rsidR="00AA37DD" w:rsidRDefault="00AA37DD" w:rsidP="00AA37DD">
      <w:pPr>
        <w:pStyle w:val="3"/>
        <w:numPr>
          <w:ilvl w:val="1"/>
          <w:numId w:val="4"/>
        </w:numPr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Правовые акты, указанные во втором абзаце пункта 1.1.2, настоящих требований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принимаются органами местного самоуправления района </w:t>
      </w:r>
      <w:r>
        <w:rPr>
          <w:rStyle w:val="a5"/>
        </w:rPr>
        <w:t xml:space="preserve">до </w:t>
      </w:r>
      <w:r>
        <w:rPr>
          <w:rStyle w:val="12pt"/>
        </w:rPr>
        <w:t xml:space="preserve"> «__»_______ </w:t>
      </w:r>
      <w:r>
        <w:rPr>
          <w:rStyle w:val="a5"/>
        </w:rPr>
        <w:t>2020 года;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учитываются при обосновании объекта и (или) объектов закупки до доведения решений в части изменений объемов бюджетных ассигнований на очередной финансовый год и на плановый период;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27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пересматриваются органами местного самоуправления района не реже одного раза в год.</w:t>
      </w:r>
    </w:p>
    <w:p w:rsidR="00AA37DD" w:rsidRDefault="00AA37DD" w:rsidP="00AA37DD">
      <w:pPr>
        <w:pStyle w:val="3"/>
        <w:numPr>
          <w:ilvl w:val="0"/>
          <w:numId w:val="4"/>
        </w:numPr>
        <w:shd w:val="clear" w:color="auto" w:fill="auto"/>
        <w:tabs>
          <w:tab w:val="left" w:pos="1948"/>
        </w:tabs>
        <w:spacing w:after="252" w:line="260" w:lineRule="exact"/>
        <w:ind w:right="-284"/>
        <w:jc w:val="center"/>
      </w:pPr>
      <w:r w:rsidRPr="008C4999">
        <w:rPr>
          <w:color w:val="000000"/>
          <w:lang w:eastAsia="ru-RU" w:bidi="ru-RU"/>
        </w:rPr>
        <w:t>Требования к содержанию и обеспечению исполнения</w:t>
      </w:r>
      <w:r>
        <w:rPr>
          <w:color w:val="000000"/>
          <w:lang w:eastAsia="ru-RU" w:bidi="ru-RU"/>
        </w:rPr>
        <w:t xml:space="preserve"> </w:t>
      </w:r>
      <w:r w:rsidRPr="008C4999">
        <w:rPr>
          <w:color w:val="000000"/>
          <w:lang w:eastAsia="ru-RU" w:bidi="ru-RU"/>
        </w:rPr>
        <w:t>правовых актов</w:t>
      </w:r>
    </w:p>
    <w:p w:rsidR="00AA37DD" w:rsidRDefault="00AA37DD" w:rsidP="00AA37DD">
      <w:pPr>
        <w:pStyle w:val="3"/>
        <w:shd w:val="clear" w:color="auto" w:fill="auto"/>
        <w:tabs>
          <w:tab w:val="right" w:pos="3119"/>
          <w:tab w:val="right" w:pos="6150"/>
          <w:tab w:val="right" w:pos="9513"/>
        </w:tabs>
        <w:spacing w:after="0" w:line="298" w:lineRule="exact"/>
        <w:ind w:right="-284" w:firstLine="284"/>
        <w:jc w:val="both"/>
      </w:pPr>
      <w:r>
        <w:rPr>
          <w:color w:val="000000"/>
          <w:lang w:eastAsia="ru-RU" w:bidi="ru-RU"/>
        </w:rPr>
        <w:t xml:space="preserve">3.1. Постановление </w:t>
      </w:r>
      <w:r>
        <w:rPr>
          <w:color w:val="000000"/>
          <w:lang w:eastAsia="ru-RU" w:bidi="ru-RU"/>
        </w:rPr>
        <w:tab/>
        <w:t>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lang w:eastAsia="ru-RU" w:bidi="ru-RU"/>
        </w:rPr>
        <w:t>, утверждающее правила определения требований к закупаемым органами местного самоуправления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должно определять:</w:t>
      </w:r>
    </w:p>
    <w:p w:rsidR="00AA37DD" w:rsidRDefault="00AA37DD" w:rsidP="00AA37DD">
      <w:pPr>
        <w:pStyle w:val="3"/>
        <w:shd w:val="clear" w:color="auto" w:fill="auto"/>
        <w:tabs>
          <w:tab w:val="right" w:pos="3212"/>
          <w:tab w:val="right" w:pos="6150"/>
          <w:tab w:val="left" w:pos="6319"/>
          <w:tab w:val="right" w:pos="9513"/>
        </w:tabs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   - порядок определения значений характеристик (свойств) отдельных видов товаров, </w:t>
      </w:r>
      <w:r>
        <w:rPr>
          <w:color w:val="000000"/>
          <w:lang w:eastAsia="ru-RU" w:bidi="ru-RU"/>
        </w:rPr>
        <w:tab/>
        <w:t>работ, услуг (в</w:t>
      </w:r>
      <w:r>
        <w:rPr>
          <w:color w:val="000000"/>
          <w:lang w:eastAsia="ru-RU" w:bidi="ru-RU"/>
        </w:rPr>
        <w:tab/>
        <w:t xml:space="preserve">том числе предельных цен товаров, работ, </w:t>
      </w:r>
      <w:r>
        <w:rPr>
          <w:color w:val="000000"/>
          <w:lang w:eastAsia="ru-RU" w:bidi="ru-RU"/>
        </w:rPr>
        <w:tab/>
        <w:t xml:space="preserve">услуг), включенных в перечень отдельных видов товаров, </w:t>
      </w:r>
      <w:r>
        <w:rPr>
          <w:color w:val="000000"/>
          <w:lang w:eastAsia="ru-RU" w:bidi="ru-RU"/>
        </w:rPr>
        <w:tab/>
        <w:t>работ, услуг, утверждаемый администрацией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lang w:eastAsia="ru-RU" w:bidi="ru-RU"/>
        </w:rPr>
        <w:t xml:space="preserve"> (далее - Перечень);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lastRenderedPageBreak/>
        <w:t xml:space="preserve">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района, подведомственными указанному органу казенными учреждениями и бюджетными учреждениями;</w:t>
      </w:r>
    </w:p>
    <w:p w:rsidR="00AA37DD" w:rsidRPr="00AC3720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форму Перечня.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560" w:right="-284"/>
        <w:jc w:val="both"/>
        <w:rPr>
          <w:color w:val="000000"/>
          <w:lang w:eastAsia="ru-RU" w:bidi="ru-RU"/>
        </w:rPr>
      </w:pPr>
    </w:p>
    <w:p w:rsidR="00AA37DD" w:rsidRDefault="00AA37DD" w:rsidP="00AA37DD">
      <w:pPr>
        <w:pStyle w:val="3"/>
        <w:shd w:val="clear" w:color="auto" w:fill="auto"/>
        <w:tabs>
          <w:tab w:val="left" w:pos="426"/>
          <w:tab w:val="right" w:pos="3212"/>
          <w:tab w:val="right" w:pos="6150"/>
          <w:tab w:val="right" w:pos="9513"/>
        </w:tabs>
        <w:spacing w:after="0" w:line="298" w:lineRule="exact"/>
        <w:ind w:left="426" w:right="-284"/>
        <w:jc w:val="both"/>
      </w:pPr>
      <w:r>
        <w:rPr>
          <w:color w:val="000000"/>
          <w:lang w:eastAsia="ru-RU" w:bidi="ru-RU"/>
        </w:rPr>
        <w:t xml:space="preserve">3.2. Постановление </w:t>
      </w:r>
      <w:r>
        <w:rPr>
          <w:color w:val="000000"/>
          <w:lang w:eastAsia="ru-RU" w:bidi="ru-RU"/>
        </w:rPr>
        <w:tab/>
        <w:t>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F3921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 w:bidi="ru-RU"/>
        </w:rPr>
        <w:t>«</w:t>
      </w:r>
      <w:r w:rsidRPr="009F3921">
        <w:rPr>
          <w:color w:val="000000"/>
          <w:sz w:val="28"/>
          <w:szCs w:val="28"/>
          <w:lang w:eastAsia="ru-RU" w:bidi="ru-RU"/>
        </w:rPr>
        <w:t>Чародинский район»</w:t>
      </w:r>
      <w:r>
        <w:rPr>
          <w:color w:val="000000"/>
          <w:lang w:eastAsia="ru-RU" w:bidi="ru-RU"/>
        </w:rPr>
        <w:t>,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20" w:right="-284"/>
        <w:jc w:val="both"/>
      </w:pPr>
      <w:r>
        <w:rPr>
          <w:color w:val="000000"/>
          <w:lang w:eastAsia="ru-RU" w:bidi="ru-RU"/>
        </w:rPr>
        <w:t>утверждающее правила определения нормативных затрат на обеспечение функций органов местного самоуправления района (включая подведомственные казенные</w:t>
      </w:r>
    </w:p>
    <w:p w:rsidR="00AA37DD" w:rsidRDefault="00AA37DD" w:rsidP="00AA37DD">
      <w:pPr>
        <w:pStyle w:val="3"/>
        <w:shd w:val="clear" w:color="auto" w:fill="auto"/>
        <w:spacing w:after="0" w:line="260" w:lineRule="exact"/>
        <w:ind w:left="20" w:right="-284"/>
        <w:jc w:val="left"/>
      </w:pPr>
      <w:r>
        <w:rPr>
          <w:color w:val="000000"/>
          <w:lang w:eastAsia="ru-RU" w:bidi="ru-RU"/>
        </w:rPr>
        <w:t>учреждения), должно определять: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60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порядок расчета нормативных затрат, в том числе формулы расчета;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обязанность органов местного самоуправления района определить порядок расчета нормативных затрат, для которых порядок расчета не определен постановлением администрации Белозерского муниципального района;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требование об определении органами местного самоуправления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20" w:right="-284"/>
        <w:jc w:val="both"/>
      </w:pPr>
      <w:r>
        <w:rPr>
          <w:color w:val="000000"/>
          <w:lang w:eastAsia="ru-RU" w:bidi="ru-RU"/>
        </w:rPr>
        <w:t xml:space="preserve">    3.3. Правовые акты органов местного самоуправления района, утверждающие требования к отдельным видам товаров, работ, услуг, закупаемым самим органом местного самоуправления района, подведомственными указанному органу казенными учреждениями и бюджетными учреждениями, должны содержать следующие сведения: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перечень отдельных видов товаров, работ, услуг с указанием характеристик (свойств) и их значений.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</w:pPr>
      <w:r>
        <w:rPr>
          <w:color w:val="000000"/>
          <w:lang w:eastAsia="ru-RU" w:bidi="ru-RU"/>
        </w:rPr>
        <w:t xml:space="preserve">       3.4. Правовые акты органов местного самоуправления района, утверждающие нормативные затраты, должны определять: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порядок расчета нормативных затрат, для которых правилами определения нормативных затрат не установлен порядок расчета;</w:t>
      </w:r>
    </w:p>
    <w:p w:rsidR="00AA37DD" w:rsidRDefault="00AA37DD" w:rsidP="00AA37DD">
      <w:pPr>
        <w:pStyle w:val="3"/>
        <w:numPr>
          <w:ilvl w:val="0"/>
          <w:numId w:val="3"/>
        </w:numPr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 xml:space="preserve">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left="20" w:right="-284" w:firstLine="540"/>
        <w:jc w:val="both"/>
      </w:pPr>
      <w:r>
        <w:rPr>
          <w:color w:val="000000"/>
          <w:lang w:eastAsia="ru-RU" w:bidi="ru-RU"/>
        </w:rPr>
        <w:t>Органы местного самоуправления района разрабатывают и утверждают нормативы количества и (или) цены товаров, работ, услуг по структурным подразделениям указанных органов и (или) установленные для нескольких работников, и (или) установленные для каждого работника.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3.5. Правовые акты, указанные в пункте 1.1.2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района и (или) подведомственных казенных учреждений.</w:t>
      </w: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  <w:rPr>
          <w:color w:val="000000"/>
          <w:lang w:eastAsia="ru-RU" w:bidi="ru-RU"/>
        </w:rPr>
      </w:pP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  <w:rPr>
          <w:color w:val="000000"/>
          <w:lang w:eastAsia="ru-RU" w:bidi="ru-RU"/>
        </w:rPr>
      </w:pP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  <w:rPr>
          <w:color w:val="000000"/>
          <w:lang w:eastAsia="ru-RU" w:bidi="ru-RU"/>
        </w:rPr>
      </w:pP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  <w:rPr>
          <w:color w:val="000000"/>
          <w:lang w:eastAsia="ru-RU" w:bidi="ru-RU"/>
        </w:rPr>
      </w:pPr>
    </w:p>
    <w:p w:rsidR="00AA37DD" w:rsidRDefault="00AA37DD" w:rsidP="00AA37DD">
      <w:pPr>
        <w:pStyle w:val="3"/>
        <w:shd w:val="clear" w:color="auto" w:fill="auto"/>
        <w:spacing w:after="0" w:line="298" w:lineRule="exact"/>
        <w:ind w:right="-284"/>
        <w:jc w:val="both"/>
        <w:rPr>
          <w:color w:val="000000"/>
          <w:lang w:eastAsia="ru-RU" w:bidi="ru-RU"/>
        </w:rPr>
      </w:pPr>
    </w:p>
    <w:p w:rsidR="00AA37DD" w:rsidRDefault="00AA37DD" w:rsidP="00AA37DD">
      <w:pPr>
        <w:spacing w:after="646" w:line="260" w:lineRule="exact"/>
        <w:ind w:right="-284"/>
        <w:jc w:val="center"/>
      </w:pPr>
    </w:p>
    <w:p w:rsidR="00AA37DD" w:rsidRPr="000953CB" w:rsidRDefault="00AA37DD" w:rsidP="00AA37DD">
      <w:pPr>
        <w:spacing w:after="646" w:line="260" w:lineRule="exact"/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Сведения</w:t>
      </w:r>
      <w:r>
        <w:rPr>
          <w:rFonts w:ascii="Times New Roman" w:hAnsi="Times New Roman" w:cs="Times New Roman"/>
          <w:b/>
        </w:rPr>
        <w:t xml:space="preserve"> </w:t>
      </w:r>
      <w:r w:rsidRPr="000953CB">
        <w:rPr>
          <w:rFonts w:ascii="Times New Roman" w:hAnsi="Times New Roman" w:cs="Times New Roman"/>
          <w:b/>
        </w:rPr>
        <w:t>об опубликовании МНПА</w:t>
      </w:r>
    </w:p>
    <w:p w:rsidR="00AA37DD" w:rsidRPr="000953CB" w:rsidRDefault="00AA37DD" w:rsidP="00AA37DD">
      <w:pPr>
        <w:tabs>
          <w:tab w:val="left" w:pos="1038"/>
        </w:tabs>
        <w:spacing w:line="317" w:lineRule="exact"/>
        <w:ind w:right="-284"/>
        <w:rPr>
          <w:rFonts w:ascii="Times New Roman" w:hAnsi="Times New Roman" w:cs="Times New Roman"/>
          <w:b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56"/>
      </w:tblGrid>
      <w:tr w:rsidR="00AA37DD" w:rsidRPr="000953CB" w:rsidTr="00F03DA3">
        <w:trPr>
          <w:trHeight w:val="272"/>
        </w:trPr>
        <w:tc>
          <w:tcPr>
            <w:tcW w:w="5807" w:type="dxa"/>
            <w:shd w:val="clear" w:color="auto" w:fill="auto"/>
          </w:tcPr>
          <w:p w:rsidR="00AA37DD" w:rsidRPr="000953CB" w:rsidRDefault="00AA37D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3556" w:type="dxa"/>
            <w:shd w:val="clear" w:color="auto" w:fill="auto"/>
          </w:tcPr>
          <w:p w:rsidR="00AA37DD" w:rsidRPr="000953CB" w:rsidRDefault="00AA37D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AA37DD" w:rsidRPr="000953CB" w:rsidTr="00F03DA3">
        <w:trPr>
          <w:trHeight w:val="2117"/>
        </w:trPr>
        <w:tc>
          <w:tcPr>
            <w:tcW w:w="5807" w:type="dxa"/>
            <w:shd w:val="clear" w:color="auto" w:fill="auto"/>
            <w:tcMar>
              <w:left w:w="170" w:type="dxa"/>
              <w:right w:w="425" w:type="dxa"/>
            </w:tcMar>
          </w:tcPr>
          <w:p w:rsidR="00AA37DD" w:rsidRPr="000953CB" w:rsidRDefault="00AA37DD" w:rsidP="00F03DA3">
            <w:pPr>
              <w:pStyle w:val="3"/>
              <w:shd w:val="clear" w:color="auto" w:fill="auto"/>
              <w:spacing w:after="0" w:line="322" w:lineRule="exact"/>
              <w:ind w:left="20" w:right="-284"/>
              <w:jc w:val="both"/>
              <w:rPr>
                <w:rFonts w:eastAsia="Calibri"/>
                <w:sz w:val="24"/>
                <w:szCs w:val="24"/>
              </w:rPr>
            </w:pPr>
            <w:r w:rsidRPr="000953C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953CB">
              <w:rPr>
                <w:rFonts w:eastAsia="Calibri"/>
                <w:color w:val="000000"/>
                <w:sz w:val="24"/>
                <w:szCs w:val="24"/>
              </w:rPr>
              <w:t>Постановление</w:t>
            </w:r>
            <w:r w:rsidRPr="000953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4188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953CB">
              <w:rPr>
                <w:color w:val="000000"/>
                <w:sz w:val="24"/>
                <w:szCs w:val="24"/>
                <w:lang w:eastAsia="ru-RU" w:bidi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«Чародинский район», содержанию указанных актов и обеспечению их исполнения</w:t>
            </w:r>
          </w:p>
        </w:tc>
        <w:tc>
          <w:tcPr>
            <w:tcW w:w="3556" w:type="dxa"/>
            <w:shd w:val="clear" w:color="auto" w:fill="auto"/>
            <w:tcMar>
              <w:left w:w="170" w:type="dxa"/>
              <w:right w:w="284" w:type="dxa"/>
            </w:tcMar>
          </w:tcPr>
          <w:p w:rsidR="00AA37DD" w:rsidRPr="000953CB" w:rsidRDefault="00AA37D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МО-Чарода.РФ,</w:t>
            </w:r>
          </w:p>
          <w:p w:rsidR="00AA37DD" w:rsidRPr="000953CB" w:rsidRDefault="00AA37D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в разделе «Документы»</w:t>
            </w:r>
          </w:p>
        </w:tc>
      </w:tr>
    </w:tbl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pStyle w:val="3"/>
        <w:shd w:val="clear" w:color="auto" w:fill="auto"/>
        <w:tabs>
          <w:tab w:val="right" w:pos="8729"/>
        </w:tabs>
        <w:spacing w:after="621" w:line="260" w:lineRule="exact"/>
        <w:ind w:left="20" w:right="-284" w:firstLine="520"/>
        <w:jc w:val="both"/>
      </w:pPr>
    </w:p>
    <w:p w:rsidR="00AA37DD" w:rsidRDefault="00AA37DD" w:rsidP="00AA37DD">
      <w:pPr>
        <w:ind w:right="-28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714D30" w:rsidRDefault="00714D30"/>
    <w:sectPr w:rsidR="0071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2B38"/>
    <w:multiLevelType w:val="multilevel"/>
    <w:tmpl w:val="910E3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01E78"/>
    <w:multiLevelType w:val="multilevel"/>
    <w:tmpl w:val="33C80B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0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000000"/>
      </w:rPr>
    </w:lvl>
  </w:abstractNum>
  <w:abstractNum w:abstractNumId="2">
    <w:nsid w:val="39E95106"/>
    <w:multiLevelType w:val="multilevel"/>
    <w:tmpl w:val="40BA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B0128"/>
    <w:multiLevelType w:val="multilevel"/>
    <w:tmpl w:val="38C2F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DD"/>
    <w:rsid w:val="00714D30"/>
    <w:rsid w:val="00A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B05D-ACCA-465B-A71C-2861ED0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37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3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AA37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AA37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AA37D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AA3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paragraph" w:customStyle="1" w:styleId="3">
    <w:name w:val="Основной текст3"/>
    <w:basedOn w:val="a"/>
    <w:link w:val="a3"/>
    <w:rsid w:val="00AA37DD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No Spacing"/>
    <w:link w:val="a7"/>
    <w:qFormat/>
    <w:rsid w:val="00AA37DD"/>
    <w:pPr>
      <w:spacing w:after="0" w:line="240" w:lineRule="auto"/>
    </w:pPr>
  </w:style>
  <w:style w:type="character" w:customStyle="1" w:styleId="a7">
    <w:name w:val="Без интервала Знак"/>
    <w:link w:val="a6"/>
    <w:rsid w:val="00AA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2020-07-06T06:09:00Z</dcterms:created>
  <dcterms:modified xsi:type="dcterms:W3CDTF">2020-07-06T06:17:00Z</dcterms:modified>
</cp:coreProperties>
</file>