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FF" w:rsidRPr="00CF3D7B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Административный регламент</w:t>
      </w:r>
    </w:p>
    <w:p w:rsidR="005145B7" w:rsidRPr="00CF3D7B" w:rsidRDefault="006C0CFF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по предоставлению</w:t>
      </w:r>
      <w:r w:rsidR="005145B7" w:rsidRPr="00CF3D7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 xml:space="preserve"> муниципальной услуги</w:t>
      </w:r>
    </w:p>
    <w:p w:rsidR="005145B7" w:rsidRPr="00CF3D7B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«Предоставление дополнительного образования»</w:t>
      </w:r>
    </w:p>
    <w:p w:rsidR="00726544" w:rsidRPr="00CF3D7B" w:rsidRDefault="00726544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145B7" w:rsidRPr="00CF3D7B" w:rsidRDefault="005145B7" w:rsidP="006F1016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1.  Общие положения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1.1.  Наименование муниципальной услуги: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«Предоставление дополнительного образования»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1.2. Настоящим Регламентом устанавливаются обязательные требования, обеспечивающие необходимый уровень доступности услуги предоставления дополнительного образования (далее Услуга) в целом, а также на каждом этапе ее предоставления, включая обращение за Услугой, его оформление и регистрацию, получение Услуги и рассмотрение жалоб (претензий) получателей Услуги.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1.3. Административный регламент предоставления муниципальной услуги «Предоставление дополнительного образования» (далее Регламент) разработан в целях повышения качества исполнения и доступности муниципальной услуги, создания комфортных условий для потребителей муниципальной услуги; определяет сроки и последовательность действий (административные процедуры) при предоставлении муниципальной услуги</w:t>
      </w:r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на территории МО «</w:t>
      </w:r>
      <w:proofErr w:type="spellStart"/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Чародинский</w:t>
      </w:r>
      <w:proofErr w:type="spellEnd"/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район»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1.4. Предоставление Услуги осуществляется в соответствии со следующими нормативно-правовыми актами: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Конвенцией о правах ребенка, одобренной Генеральной Ассамблеей ООН 20.11.1989;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 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hyperlink r:id="rId6" w:tooltip="Конституция Российской Федерации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u w:val="single"/>
            <w:lang w:eastAsia="ru-RU"/>
          </w:rPr>
          <w:t>Конституцией Российской Федерации</w:t>
        </w:r>
      </w:hyperlink>
      <w:r w:rsidRPr="00CF3D7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  Гражданским кодексом Российской Федерации;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  Семейным кодексом Российской Федерации;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  Трудовым кодексом Российской Федерации;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  Законом Российской Федерации от 01.01.2001 г. № 000-1 «Об образовании»;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  Федеральным законом от 01.01.2001г. "Об общих принципах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hyperlink r:id="rId7" w:tooltip="Органы местного самоуправления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u w:val="single"/>
            <w:lang w:eastAsia="ru-RU"/>
          </w:rPr>
          <w:t>организации местного самоуправления</w:t>
        </w:r>
      </w:hyperlink>
      <w:r w:rsidRPr="00CF3D7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CF3D7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в Российской Федерации";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  Федеральным Законом Российской Федерации от 01.01.2001 г. «Об основных гарантиях прав ребёнка в Российской Федерации»;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  Постановлением Правительства Российской Федерации от 01.01.2001 г. № 000 «Об утверждении типового положения об общеобразовательном учреждении»;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Постановлением Правительства Российской Федерации от 01.01.2001 г. № 000 «Об утверждении Типового положения об образовательном учреждении дополнительного образования детей».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1.5. Результат предоставления Услуги: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предоставление бесплатного дополнительного образования в соответствии с действующим законодательством;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полноценное проведение свободного времени с пользой для физического,</w:t>
      </w:r>
      <w:r w:rsidR="006C0CFF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интеллектуального и творческого развития.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1.6. Муниципальная услуга в сфере дополнительного образования детей</w:t>
      </w:r>
      <w:r w:rsidR="006C0CFF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предоставляется гражданам муниципальными учреждениями дополнительного образования детей, а также ее могут оказывать образовательные учреждения других типов и имеющих соответствующую лицензию на данную Услугу.</w:t>
      </w:r>
    </w:p>
    <w:p w:rsidR="005145B7" w:rsidRPr="00CF3D7B" w:rsidRDefault="005145B7" w:rsidP="006F1016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Учреждения дополнительного образования детей и другие образовательные учреждения (при наличии соответствующей лицензии) обеспечивают предоставление Услуги гражданам.</w:t>
      </w:r>
    </w:p>
    <w:p w:rsidR="005145B7" w:rsidRPr="00CF3D7B" w:rsidRDefault="005145B7" w:rsidP="006F1016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Услуга в сфере дополнительного образования детей гражданам предоставляется бесплатно в рамках определенного бюджетного финансирования. Услуга, оказываемая образовательными учреждениями сверх бюджетного финансирования, оказывается за счет других (внебюджетных) источников через заключение договоров в установленном законодательством РФ порядке и в соответствии с нормативно-правовыми актами.</w:t>
      </w:r>
    </w:p>
    <w:p w:rsidR="005145B7" w:rsidRPr="00CF3D7B" w:rsidRDefault="005145B7" w:rsidP="006F1016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Граждане имеют право на неоднократное обращение за получением Услуги.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>1.7. Услуга носит заявительный характер. Заявители Услуги: родители (законные представители) детей. Потребители Услуги (в зависимости от типа и вида Учреждения):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- население </w:t>
      </w:r>
      <w:proofErr w:type="spellStart"/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Чародинского</w:t>
      </w:r>
      <w:proofErr w:type="spellEnd"/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района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в возрасте от 5 до 18 лет.</w:t>
      </w:r>
    </w:p>
    <w:p w:rsidR="005145B7" w:rsidRPr="00CF3D7B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2. </w:t>
      </w: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Требования к порядку предоставления муниципальной услуги</w:t>
      </w: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br/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2.1. Порядок информирования о правилах предоставления муниципальной услуги.</w:t>
      </w:r>
    </w:p>
    <w:p w:rsidR="00741043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2.1.1. Место нахождения муниципального учреждения </w:t>
      </w:r>
      <w:r w:rsidR="006C0CFF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- Отдела 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образования</w:t>
      </w:r>
      <w:r w:rsidR="0095071D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МО «</w:t>
      </w:r>
      <w:proofErr w:type="spellStart"/>
      <w:r w:rsidR="0095071D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Чародин</w:t>
      </w:r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ский</w:t>
      </w:r>
      <w:proofErr w:type="spellEnd"/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 район»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6C0CFF" w:rsidRPr="00CF3D7B" w:rsidRDefault="006C0CFF" w:rsidP="006F101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CF3D7B">
        <w:rPr>
          <w:rFonts w:ascii="Times New Roman" w:hAnsi="Times New Roman" w:cs="Times New Roman"/>
          <w:sz w:val="24"/>
          <w:szCs w:val="28"/>
        </w:rPr>
        <w:t xml:space="preserve">Адрес: </w:t>
      </w:r>
      <w:proofErr w:type="spellStart"/>
      <w:r w:rsidRPr="00CF3D7B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Чародинский</w:t>
      </w:r>
      <w:proofErr w:type="spellEnd"/>
      <w:r w:rsidRPr="00CF3D7B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район, 368450 с</w:t>
      </w:r>
      <w:proofErr w:type="gramStart"/>
      <w:r w:rsidRPr="00CF3D7B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.Ц</w:t>
      </w:r>
      <w:proofErr w:type="gramEnd"/>
      <w:r w:rsidRPr="00CF3D7B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уриб, здание Центра ТКНР (Дом культуры)</w:t>
      </w:r>
    </w:p>
    <w:p w:rsidR="006C0CFF" w:rsidRPr="00CF3D7B" w:rsidRDefault="006C0CFF" w:rsidP="006F1016">
      <w:pPr>
        <w:pStyle w:val="a3"/>
        <w:tabs>
          <w:tab w:val="left" w:pos="5390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CF3D7B">
        <w:rPr>
          <w:szCs w:val="28"/>
        </w:rPr>
        <w:t>График работы: с 08:00 до 16:00, перерыв на обед с 12:00 до 13:00.</w:t>
      </w:r>
    </w:p>
    <w:p w:rsidR="006C0CFF" w:rsidRPr="00CF3D7B" w:rsidRDefault="006C0CFF" w:rsidP="006F1016">
      <w:pPr>
        <w:pStyle w:val="a3"/>
        <w:tabs>
          <w:tab w:val="left" w:pos="5390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CF3D7B">
        <w:rPr>
          <w:szCs w:val="28"/>
        </w:rPr>
        <w:t>Справочные телефоны:8-960-413 7151</w:t>
      </w:r>
    </w:p>
    <w:p w:rsidR="006C0CFF" w:rsidRPr="00CF3D7B" w:rsidRDefault="006C0CFF" w:rsidP="006F1016">
      <w:pPr>
        <w:pStyle w:val="a3"/>
        <w:tabs>
          <w:tab w:val="left" w:pos="5390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CF3D7B">
        <w:rPr>
          <w:szCs w:val="28"/>
        </w:rPr>
        <w:t xml:space="preserve">Адрес электронной почты: </w:t>
      </w:r>
      <w:hyperlink r:id="rId8" w:history="1">
        <w:r w:rsidRPr="00CF3D7B">
          <w:rPr>
            <w:rStyle w:val="a4"/>
            <w:szCs w:val="28"/>
            <w:lang w:val="en-US"/>
          </w:rPr>
          <w:t>charodaruo</w:t>
        </w:r>
        <w:r w:rsidRPr="00CF3D7B">
          <w:rPr>
            <w:rStyle w:val="a4"/>
            <w:szCs w:val="28"/>
          </w:rPr>
          <w:t>@</w:t>
        </w:r>
        <w:r w:rsidRPr="00CF3D7B">
          <w:rPr>
            <w:rStyle w:val="a4"/>
            <w:szCs w:val="28"/>
            <w:lang w:val="en-US"/>
          </w:rPr>
          <w:t>mail</w:t>
        </w:r>
        <w:r w:rsidRPr="00CF3D7B">
          <w:rPr>
            <w:rStyle w:val="a4"/>
            <w:szCs w:val="28"/>
          </w:rPr>
          <w:t>.</w:t>
        </w:r>
        <w:r w:rsidRPr="00CF3D7B">
          <w:rPr>
            <w:rStyle w:val="a4"/>
            <w:szCs w:val="28"/>
            <w:lang w:val="en-US"/>
          </w:rPr>
          <w:t>ru</w:t>
        </w:r>
      </w:hyperlink>
    </w:p>
    <w:p w:rsidR="006C0CFF" w:rsidRPr="00CF3D7B" w:rsidRDefault="006C0CFF" w:rsidP="006F101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CF3D7B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ФИО, должность руководителя: </w:t>
      </w:r>
      <w:proofErr w:type="spellStart"/>
      <w:r w:rsidRPr="00CF3D7B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Мустафаев</w:t>
      </w:r>
      <w:proofErr w:type="spellEnd"/>
      <w:r w:rsidRPr="00CF3D7B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Шамиль Магомедович, начальник Отдела образования.</w:t>
      </w:r>
    </w:p>
    <w:p w:rsidR="006C0CFF" w:rsidRPr="00CF3D7B" w:rsidRDefault="006C0CFF" w:rsidP="006F1016">
      <w:pPr>
        <w:pStyle w:val="a3"/>
        <w:tabs>
          <w:tab w:val="left" w:pos="5390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CF3D7B">
        <w:rPr>
          <w:szCs w:val="28"/>
        </w:rPr>
        <w:t>Адрес Портала государственных и муниципальных услуг в сети Интернет: http://www.dagminobr.ru/</w:t>
      </w:r>
    </w:p>
    <w:p w:rsidR="006F1016" w:rsidRDefault="006F1016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2.1.2. Информация, предоставляемая гражданам о муниципальной услуге, является открытой и общедоступной.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2.1.3. Информационное обеспечение по предоставлению муниципальной услуги осуществляется: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</w:t>
      </w:r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6C0CFF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Отделом</w:t>
      </w:r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образования </w:t>
      </w:r>
      <w:proofErr w:type="spellStart"/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Чародинского</w:t>
      </w:r>
      <w:proofErr w:type="spellEnd"/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района;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муниципальным</w:t>
      </w:r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и образовательными учреждениями;</w:t>
      </w:r>
    </w:p>
    <w:p w:rsidR="005145B7" w:rsidRPr="00CF3D7B" w:rsidRDefault="006C0CFF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посредством телефона;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в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hyperlink r:id="rId9" w:tooltip="Средства массовой информации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средствах массовой информации</w:t>
        </w:r>
      </w:hyperlink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,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иным, не запрещенным законом способом</w:t>
      </w:r>
      <w:r w:rsidR="00726544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2.2. Сроки предоставления муниципальной услуги.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2.2.1. Сроки предоставления Услуги устанавливаются образовательным учреждением в соответствии с реализуемыми</w:t>
      </w:r>
      <w:r w:rsidR="00741043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hyperlink r:id="rId10" w:tooltip="Образовательные программы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образовательными программами</w:t>
        </w:r>
      </w:hyperlink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дополнительного образования детей (в соответствии с лицензией).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2.2.2. Учебный год в Учреждении дополнительного образования детей начинается в соответствии с Уставом образовательного учреждения дополнительного образования детей, Учебным планом, Годовым календарным учебным графиком учреждения.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2.2.3. Продолжительность учебного года не менее 36 недель.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2.2.4.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2.3. Приостановление предоставления Услуги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Приостановление Услуги осуществляется на основании заявления родителей (законных представителей) в следующих случаях: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период болезни ребенка или его родителей (законных представителей);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санаторно-курортного лечения ребенка;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в иных исключительных случаях.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2.4.Основания для отказа в предоставлении Услуги: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медицинское заключение о состояния здоровья ребенка, его невозможности посещать выбранное направление обучения;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отсутствие мест в учреждении;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невыполнение либо нарушение потребителем Услуги Устава образовательного учреждения.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2.5. Требования к местам предоставления услуги.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2.5.1. Учреждение, предоставляющее Услугу, его структурные подразделения должны быть размещены в специально предназначенных зданиях и помещениях, доступных для населения. Помещения должны быть обеспечены всеми средствами коммунально-бытового обслуживания и оснащены телефонной связью.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>2.5.2. Площадь, занимаемая учреждением, должна обеспечивать размещение работников и потребителей Услуги и предоставление им Услуги в соответствии с санитарно-эпидемиологическими требованиями (</w:t>
      </w:r>
      <w:proofErr w:type="spellStart"/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СанПин</w:t>
      </w:r>
      <w:proofErr w:type="spellEnd"/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2.4.4.1251-03).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2.5.3. В здании учреждения, предоставляющего Услугу, должны быть предусмотрены следующие помещения: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учебные помещения (классные комнаты);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гардеробная;</w:t>
      </w:r>
    </w:p>
    <w:p w:rsidR="005145B7" w:rsidRPr="00CF3D7B" w:rsidRDefault="005145B7" w:rsidP="006F101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специализированные помещения (спортивный и актовый залы, библиотека, студии и иные специализированные помещения).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2.5.4. По размерам (площади) и техническому состоянию помещения учреждения должны отвечать требованиям</w:t>
      </w:r>
      <w:r w:rsidR="00741043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hyperlink r:id="rId11" w:tooltip="Санитарные нормы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санитарно-гигиенических норм</w:t>
        </w:r>
      </w:hyperlink>
      <w:r w:rsidRPr="00CF3D7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CF3D7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и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hyperlink r:id="rId12" w:tooltip="Влажность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влажности</w:t>
        </w:r>
      </w:hyperlink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воздуха, запыленности, загрязненности, шума, вибрации и т. д.).</w:t>
      </w:r>
    </w:p>
    <w:p w:rsidR="005145B7" w:rsidRPr="00CF3D7B" w:rsidRDefault="005145B7" w:rsidP="006F10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Помещения учреждений дополнительного образования детей следует размещать в наземных этажах зданий. Не допускается размещать помещения для пребывания детей в подвальных и цокольных этажах.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2.5.5.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5145B7" w:rsidRPr="00CF3D7B" w:rsidRDefault="005145B7" w:rsidP="006F10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Здания учреждений дополнительного образования детей должны быть оборудованы системами хозяйственно-питьевого, противопожарного и горячего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hyperlink r:id="rId13" w:tooltip="Водоснабжение и канализация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водоснабжения</w:t>
        </w:r>
      </w:hyperlink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, канализацией и водостоками.</w:t>
      </w:r>
    </w:p>
    <w:p w:rsidR="005145B7" w:rsidRPr="00CF3D7B" w:rsidRDefault="005145B7" w:rsidP="006F1016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Основные помещения учреждений дополнительного образования должны иметь естественное освещение.</w:t>
      </w:r>
    </w:p>
    <w:p w:rsidR="005145B7" w:rsidRPr="00CF3D7B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3. Административные процедуры</w:t>
      </w:r>
    </w:p>
    <w:p w:rsidR="005145B7" w:rsidRPr="00CF3D7B" w:rsidRDefault="005145B7" w:rsidP="006F10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Процесс получения Услуги включает в себя предварительные процедуры и непосредственное предоставление Услуги.</w:t>
      </w:r>
    </w:p>
    <w:p w:rsidR="005145B7" w:rsidRPr="00CF3D7B" w:rsidRDefault="005145B7" w:rsidP="006F10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Блок - схема предоставления муниципальной услуги представлена в Приложении 1 настоящего Регламента.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3.1. Предварительные процедуры: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3.1.1. Подача Заявителями (законными представителями) заявления в учреждение дополнительного образования детей.</w:t>
      </w:r>
      <w:r w:rsidR="006F1016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Заявление принимается руководителем учреждения дополнительного образования детей. Форма заявления приведена в Приложении 2 настоящего Регламента.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3.1.2. Зачисление ребенка в учреждение.</w:t>
      </w:r>
    </w:p>
    <w:p w:rsidR="005145B7" w:rsidRPr="00CF3D7B" w:rsidRDefault="005145B7" w:rsidP="006F10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Зачисление ребенка осуществляется приказом директора образовательного учреждения. Дальнейшие</w:t>
      </w:r>
      <w:r w:rsidR="00741043"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hyperlink r:id="rId14" w:tooltip="Взаимоотношение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взаимоотношения</w:t>
        </w:r>
      </w:hyperlink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регулируются Договором между Заявителями и Учреждением, включающим в себя взаимные права, обязанности и ответственность сторон, в</w:t>
      </w:r>
      <w:r w:rsidR="006F1016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озникающие в процессе обучения, 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воспитания.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3.2. Непосредственное предоставление Услуги - предоставление дополнительного образования.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3.3. Предоставление Услуги осуществляют следующие виды персонала: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административно-управленческий персонал (руководитель учреждения, его заместители по направлениям дополнительного образования, руководители структурных подразделений, иной административно-управленческий персонал);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педагогический персонал (методисты, педагоги дополнительного образования, педагоги-организаторы, педагоги-психологи, тренеры-преподаватели);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иные работники (концертмейстеры, хореографы, аранжировщики и т. п.).</w:t>
      </w:r>
    </w:p>
    <w:p w:rsidR="005145B7" w:rsidRPr="00CF3D7B" w:rsidRDefault="005145B7" w:rsidP="006F10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Состав персонала определяется штатным расписанием в соответствии с типом и видом учреждения.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Ответственный за оказание Услуги – руководитель Учреждения.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>3.4. Содержание образовательного процесса в конкретном Учреждении определяется учебным планом образовательного учреждения, образовательными программами дополнительного образования детей (типовыми, модифицированными, экспериментальными, авторскими). Образовательные программы должны соответствовать примерным требованиям к программам дополнительного образования детей (Письмо Минобразования России от 01.01.2001г. № /16 «О реализации дополнительных образовательных программ в учреждении дополнительного образования детей»).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3.5. Режим работы учреждений, длительность пребывания в них воспитанников, а также учебные нагрузки воспитанников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образовательных учреждений (</w:t>
      </w:r>
      <w:proofErr w:type="spellStart"/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СанПиН</w:t>
      </w:r>
      <w:proofErr w:type="spellEnd"/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2.4.1.1249- 03).</w:t>
      </w:r>
    </w:p>
    <w:p w:rsidR="005145B7" w:rsidRPr="00CF3D7B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4. Порядок и формы контроля предоставления муниципальной услуги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4.1. Мероприятие по контролю предоставления муниципальной услуги проводятся в форме проверок.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4.2. Проверки могут быть плановыми и оперативными.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4.2.1. Плановые проверки проводятся в соответствии с планом основных мероприятий Управления образования на текущий год.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4.2.2. Оперативные проверки проводятся в случае поступления в Управление образования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4.3. Контроль предоставления муниципальной услуги по предоставлению дополнительного образования осуществляется специалистом Управления образования, курирующим вопросы дополнительного образования.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4.4. При проведении мероприятия по контролю у образовательных учреждений могут быть затребованы следующие документы и материалы: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- лицензия на </w:t>
      </w:r>
      <w:proofErr w:type="gramStart"/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право ведения</w:t>
      </w:r>
      <w:proofErr w:type="gramEnd"/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hyperlink r:id="rId15" w:tooltip="Образовательная деятельность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образовательной деятельности</w:t>
        </w:r>
      </w:hyperlink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свидетельство о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hyperlink r:id="rId16" w:tooltip="Государственная аккредитация" w:history="1">
        <w:r w:rsidRPr="00CF3D7B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государственной аккредитации</w:t>
        </w:r>
      </w:hyperlink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учреждения;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документы, регламентирующие структуру управления деятельностью учреждения;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документы, регламентирующие прием в учреждение;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документы, регламентирующие осуществление образовательного процесса;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документы, регламентирующие деятельность учреждения в части охраны и укрепления здоровья обучающихся, воспитанников;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документы, регламентирующие деятельность общественных (в том числе детских и молодежных) организаций (объединений), не запрещенную законом;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 иные локальные акты, изданные в пределах компетенции учреждения.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4.5. Контроль осуществляется на основании приказа начальника Управления образования.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4.6. Результаты проверки предоставления муниципальной услуги доводятся до учреждений в письменной форме.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4.7.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</w:t>
      </w:r>
    </w:p>
    <w:p w:rsidR="006F1016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5. Порядок обжалования действия (бездействия) и решений, осуществляемых</w:t>
      </w: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(принятых) в ходе исполнения муниципальной услуги</w:t>
      </w:r>
    </w:p>
    <w:p w:rsidR="00EA7978" w:rsidRPr="00CF3D7B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Порядок обжалования действия (бездействия) должностного лица, а также принимаемого им решения при исполнении муниципальной услуги определяется в соответствии с действующим законодательством РФ.</w:t>
      </w:r>
    </w:p>
    <w:p w:rsidR="006F1016" w:rsidRDefault="006F1016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Приложение 1</w:t>
      </w:r>
    </w:p>
    <w:p w:rsidR="005145B7" w:rsidRPr="00CF3D7B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Блок - схема последовательности</w:t>
      </w:r>
    </w:p>
    <w:p w:rsidR="005145B7" w:rsidRPr="00CF3D7B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административных действий при исполнении муниципальной услуги</w:t>
      </w:r>
    </w:p>
    <w:p w:rsidR="005145B7" w:rsidRPr="00CF3D7B" w:rsidRDefault="005145B7" w:rsidP="006F1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«Предоставление дополнительного образования»</w:t>
      </w:r>
    </w:p>
    <w:p w:rsidR="00EA7978" w:rsidRPr="00CF3D7B" w:rsidRDefault="004521C1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oval id="_x0000_s1026" style="position:absolute;left:0;text-align:left;margin-left:44.95pt;margin-top:23.35pt;width:416.25pt;height:69pt;z-index:251658240">
            <v:textbox>
              <w:txbxContent>
                <w:p w:rsidR="00EA7978" w:rsidRPr="00EA7978" w:rsidRDefault="00EA7978" w:rsidP="00EA797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EA79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  <w:t>Выбор родителями (законными представителями)</w:t>
                  </w:r>
                </w:p>
                <w:p w:rsidR="00EA7978" w:rsidRPr="006C0CFF" w:rsidRDefault="00EA7978" w:rsidP="00EA797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EA79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  <w:t>учреждения дополнительного образования детей</w:t>
                  </w:r>
                </w:p>
                <w:p w:rsidR="00EA7978" w:rsidRDefault="00EA7978" w:rsidP="00EA7978">
                  <w:pPr>
                    <w:spacing w:after="0"/>
                  </w:pPr>
                </w:p>
              </w:txbxContent>
            </v:textbox>
          </v:oval>
        </w:pict>
      </w: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4521C1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4.2pt;margin-top:20.35pt;width:.75pt;height:57.75pt;z-index:251660288" o:connectortype="straight"/>
        </w:pict>
      </w: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4521C1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roundrect id="_x0000_s1027" style="position:absolute;left:0;text-align:left;margin-left:151.45pt;margin-top:1.6pt;width:205.5pt;height:71.25pt;z-index:251659264" arcsize="10923f">
            <v:textbox>
              <w:txbxContent>
                <w:p w:rsidR="00EA7978" w:rsidRPr="00EA7978" w:rsidRDefault="00EA7978" w:rsidP="00EA797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EA79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Cs w:val="20"/>
                      <w:bdr w:val="none" w:sz="0" w:space="0" w:color="auto" w:frame="1"/>
                      <w:lang w:eastAsia="ru-RU"/>
                    </w:rPr>
                    <w:t>Прием документов (заявления) от граждан</w:t>
                  </w:r>
                </w:p>
                <w:p w:rsidR="00EA7978" w:rsidRPr="00EA7978" w:rsidRDefault="00EA7978" w:rsidP="00EA797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EA79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Cs w:val="20"/>
                      <w:bdr w:val="none" w:sz="0" w:space="0" w:color="auto" w:frame="1"/>
                      <w:lang w:eastAsia="ru-RU"/>
                    </w:rPr>
                    <w:t>для приема в учреждение дополнительного образования детей</w:t>
                  </w:r>
                </w:p>
                <w:p w:rsidR="00EA7978" w:rsidRDefault="00EA7978" w:rsidP="00EA7978">
                  <w:pPr>
                    <w:spacing w:after="0"/>
                  </w:pPr>
                </w:p>
              </w:txbxContent>
            </v:textbox>
          </v:roundrect>
        </w:pict>
      </w: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4521C1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shape id="_x0000_s1030" type="#_x0000_t32" style="position:absolute;left:0;text-align:left;margin-left:254.95pt;margin-top:.85pt;width:0;height:46.5pt;z-index:251662336" o:connectortype="straight"/>
        </w:pict>
      </w:r>
    </w:p>
    <w:p w:rsidR="00EA7978" w:rsidRPr="00CF3D7B" w:rsidRDefault="004521C1" w:rsidP="006F1016">
      <w:pPr>
        <w:tabs>
          <w:tab w:val="left" w:pos="5103"/>
        </w:tabs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roundrect id="_x0000_s1029" style="position:absolute;left:0;text-align:left;margin-left:44.95pt;margin-top:23.35pt;width:423pt;height:44.25pt;z-index:251661312" arcsize="10923f">
            <v:textbox style="mso-next-textbox:#_x0000_s1029">
              <w:txbxContent>
                <w:p w:rsidR="00EA7978" w:rsidRDefault="00EA7978" w:rsidP="00EA7978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EA79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  <w:t>Рассмотрение принятого заявления.</w:t>
                  </w:r>
                </w:p>
                <w:p w:rsidR="00D138A2" w:rsidRPr="00D138A2" w:rsidRDefault="00D138A2" w:rsidP="00EA7978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b/>
                      <w:i/>
                      <w:sz w:val="32"/>
                    </w:rPr>
                  </w:pPr>
                  <w:r w:rsidRPr="00D138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  <w:t>Решение о приеме в учреждение дополнительного образования детей</w:t>
                  </w:r>
                </w:p>
              </w:txbxContent>
            </v:textbox>
          </v:roundrect>
        </w:pict>
      </w: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4521C1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shape id="_x0000_s1034" type="#_x0000_t32" style="position:absolute;left:0;text-align:left;margin-left:331.45pt;margin-top:19.6pt;width:48.75pt;height:47.25pt;z-index:251666432" o:connectortype="straight"/>
        </w:pict>
      </w: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shape id="_x0000_s1033" type="#_x0000_t32" style="position:absolute;left:0;text-align:left;margin-left:128.2pt;margin-top:19.6pt;width:39pt;height:47.25pt;flip:x;z-index:251665408" o:connectortype="straight"/>
        </w:pict>
      </w: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4521C1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roundrect id="_x0000_s1036" style="position:absolute;left:0;text-align:left;margin-left:305.95pt;margin-top:18.85pt;width:166.5pt;height:58.5pt;z-index:251668480" arcsize="10923f">
            <v:textbox>
              <w:txbxContent>
                <w:p w:rsidR="00D138A2" w:rsidRPr="00D138A2" w:rsidRDefault="00D138A2" w:rsidP="00D138A2">
                  <w:pPr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  <w:t>И</w:t>
                  </w:r>
                  <w:r w:rsidRPr="00D138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  <w:t>здание соответствующего приказа</w:t>
                  </w:r>
                </w:p>
              </w:txbxContent>
            </v:textbox>
          </v:roundrect>
        </w:pict>
      </w: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roundrect id="_x0000_s1035" style="position:absolute;left:0;text-align:left;margin-left:44.95pt;margin-top:18.85pt;width:165.75pt;height:58.5pt;z-index:251667456" arcsize="10923f">
            <v:textbox>
              <w:txbxContent>
                <w:p w:rsidR="00D138A2" w:rsidRPr="00D138A2" w:rsidRDefault="00D138A2" w:rsidP="00D138A2">
                  <w:pPr>
                    <w:spacing w:after="150"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D138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  <w:t>Зачисление ребенка в учреждение</w:t>
                  </w:r>
                </w:p>
                <w:p w:rsidR="00D138A2" w:rsidRPr="00D138A2" w:rsidRDefault="00D138A2" w:rsidP="00D138A2">
                  <w:pPr>
                    <w:jc w:val="center"/>
                    <w:rPr>
                      <w:b/>
                      <w:i/>
                      <w:sz w:val="24"/>
                    </w:rPr>
                  </w:pPr>
                </w:p>
              </w:txbxContent>
            </v:textbox>
          </v:roundrect>
        </w:pict>
      </w: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4521C1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shape id="_x0000_s1039" type="#_x0000_t32" style="position:absolute;left:0;text-align:left;margin-left:120.7pt;margin-top:5.35pt;width:72.75pt;height:44.25pt;z-index:251671552" o:connectortype="straight">
            <v:stroke endarrow="block"/>
          </v:shape>
        </w:pict>
      </w: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shape id="_x0000_s1038" type="#_x0000_t32" style="position:absolute;left:0;text-align:left;margin-left:317.2pt;margin-top:5.35pt;width:74.25pt;height:44.25pt;flip:x;z-index:251670528" o:connectortype="straight">
            <v:stroke endarrow="block"/>
          </v:shape>
        </w:pict>
      </w:r>
    </w:p>
    <w:p w:rsidR="00EA7978" w:rsidRPr="00CF3D7B" w:rsidRDefault="004521C1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pict>
          <v:oval id="_x0000_s1037" style="position:absolute;left:0;text-align:left;margin-left:38.95pt;margin-top:21.85pt;width:433.5pt;height:59.25pt;z-index:251669504">
            <v:textbox>
              <w:txbxContent>
                <w:p w:rsidR="00D138A2" w:rsidRPr="00D138A2" w:rsidRDefault="00D138A2" w:rsidP="00D138A2">
                  <w:pPr>
                    <w:spacing w:after="15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D138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0"/>
                      <w:bdr w:val="none" w:sz="0" w:space="0" w:color="auto" w:frame="1"/>
                      <w:lang w:eastAsia="ru-RU"/>
                    </w:rPr>
                    <w:t>Предоставление услуги в учреждении дополнительного образования детей</w:t>
                  </w:r>
                </w:p>
                <w:p w:rsidR="00D138A2" w:rsidRDefault="00D138A2"/>
              </w:txbxContent>
            </v:textbox>
          </v:oval>
        </w:pict>
      </w: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EA7978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07723" w:rsidRPr="00CF3D7B" w:rsidRDefault="00507723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EA7978" w:rsidRPr="00CF3D7B" w:rsidRDefault="00EA7978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Приложение 2</w:t>
      </w:r>
    </w:p>
    <w:p w:rsidR="005145B7" w:rsidRPr="00CF3D7B" w:rsidRDefault="005145B7" w:rsidP="006F10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Заявление родителей (законных представителей)</w:t>
      </w:r>
      <w:r w:rsidR="002C6F15" w:rsidRPr="00CF3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F3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приеме в муниципальное образовательное учреждение</w:t>
      </w:r>
      <w:r w:rsidR="002C6F15" w:rsidRPr="00CF3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F3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дополнительного образования детей</w:t>
      </w:r>
    </w:p>
    <w:p w:rsidR="005145B7" w:rsidRPr="00CF3D7B" w:rsidRDefault="005145B7" w:rsidP="006F1016">
      <w:pPr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Директору </w:t>
      </w:r>
      <w:proofErr w:type="gramStart"/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муниципального</w:t>
      </w:r>
      <w:proofErr w:type="gramEnd"/>
    </w:p>
    <w:p w:rsidR="005145B7" w:rsidRPr="00CF3D7B" w:rsidRDefault="002C6F15" w:rsidP="006F1016">
      <w:pPr>
        <w:spacing w:after="15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</w:t>
      </w:r>
      <w:r w:rsidR="005145B7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образовательного учреждения</w:t>
      </w:r>
    </w:p>
    <w:p w:rsidR="005145B7" w:rsidRPr="00CF3D7B" w:rsidRDefault="005145B7" w:rsidP="006F1016">
      <w:pPr>
        <w:spacing w:after="0" w:line="240" w:lineRule="auto"/>
        <w:ind w:left="6372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</w:t>
      </w:r>
    </w:p>
    <w:p w:rsidR="005145B7" w:rsidRPr="00CF3D7B" w:rsidRDefault="005145B7" w:rsidP="006F1016">
      <w:pPr>
        <w:spacing w:after="0" w:line="240" w:lineRule="auto"/>
        <w:ind w:left="6372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18"/>
          <w:szCs w:val="20"/>
          <w:bdr w:val="none" w:sz="0" w:space="0" w:color="auto" w:frame="1"/>
          <w:lang w:eastAsia="ru-RU"/>
        </w:rPr>
        <w:t>(наименование учреждения)</w:t>
      </w:r>
    </w:p>
    <w:p w:rsidR="005145B7" w:rsidRPr="00CF3D7B" w:rsidRDefault="005145B7" w:rsidP="006F1016">
      <w:pPr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___________________________</w:t>
      </w:r>
    </w:p>
    <w:p w:rsidR="005145B7" w:rsidRPr="00CF3D7B" w:rsidRDefault="00C60B15" w:rsidP="006F1016">
      <w:pPr>
        <w:spacing w:after="0" w:line="240" w:lineRule="auto"/>
        <w:ind w:left="6372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18"/>
          <w:szCs w:val="20"/>
          <w:bdr w:val="none" w:sz="0" w:space="0" w:color="auto" w:frame="1"/>
          <w:lang w:eastAsia="ru-RU"/>
        </w:rPr>
        <w:t>(Ф.</w:t>
      </w:r>
      <w:r w:rsidR="005145B7" w:rsidRPr="00CF3D7B">
        <w:rPr>
          <w:rFonts w:ascii="Times New Roman" w:eastAsia="Times New Roman" w:hAnsi="Times New Roman" w:cs="Times New Roman"/>
          <w:bCs/>
          <w:color w:val="000000"/>
          <w:sz w:val="18"/>
          <w:szCs w:val="20"/>
          <w:bdr w:val="none" w:sz="0" w:space="0" w:color="auto" w:frame="1"/>
          <w:lang w:eastAsia="ru-RU"/>
        </w:rPr>
        <w:t>И.О. директора)</w:t>
      </w:r>
    </w:p>
    <w:p w:rsidR="005145B7" w:rsidRPr="00CF3D7B" w:rsidRDefault="005145B7" w:rsidP="006F1016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>Заявление</w:t>
      </w:r>
    </w:p>
    <w:p w:rsidR="00C60B15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Прошу принять в число </w:t>
      </w:r>
      <w:proofErr w:type="gramStart"/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обучающихся</w:t>
      </w:r>
      <w:proofErr w:type="gramEnd"/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объединения «___________________________________________» моего сына (дочь):</w:t>
      </w:r>
    </w:p>
    <w:p w:rsidR="00C60B15" w:rsidRPr="00CF3D7B" w:rsidRDefault="00C60B15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Ф.И.О.</w:t>
      </w:r>
      <w:r w:rsidR="005145B7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___________________________________________________________________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  <w:r w:rsidR="005145B7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Дата рождения</w:t>
      </w:r>
      <w:r w:rsidR="008122B2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: число: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________</w:t>
      </w:r>
      <w:r w:rsidR="008122B2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месяц: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___________</w:t>
      </w:r>
      <w:r w:rsidR="008122B2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год: ___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Адрес _______________________________________________________________________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</w:t>
      </w:r>
    </w:p>
    <w:p w:rsidR="005145B7" w:rsidRPr="00CF3D7B" w:rsidRDefault="00C60B15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МКОУ</w:t>
      </w:r>
      <w:r w:rsidR="005145B7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_______________________</w:t>
      </w:r>
      <w:r w:rsidR="005145B7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 класс _________________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МДОУ Детский сад № 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_______________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Сведения о родителях: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Отец: Ф. И.О. _________________________________________________________________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Место работы _____________________________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Должность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_____________________________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Телефон домашний 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служебный ______________________________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Мать: Ф. И.О. _________________________________________________________________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Место работы _____________________________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Должность 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</w:t>
      </w: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Телефон домашний 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</w:t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служебный ______________________________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</w:t>
      </w:r>
    </w:p>
    <w:p w:rsidR="008122B2" w:rsidRPr="00CF3D7B" w:rsidRDefault="008122B2" w:rsidP="006F1016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122B2" w:rsidRPr="00CF3D7B" w:rsidRDefault="008122B2" w:rsidP="006F1016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145B7" w:rsidRPr="00CF3D7B" w:rsidRDefault="005145B7" w:rsidP="006F1016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 Уставом, лицензией на право ведения образовательной деятельности, свидетельством о государственной аккредитации, локальными актами, регламентирующими деятельность учреждения, ознакомле</w:t>
      </w:r>
      <w:proofErr w:type="gramStart"/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н(</w:t>
      </w:r>
      <w:proofErr w:type="gramEnd"/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а).</w:t>
      </w:r>
    </w:p>
    <w:p w:rsidR="008122B2" w:rsidRPr="00CF3D7B" w:rsidRDefault="008122B2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122B2" w:rsidRPr="00CF3D7B" w:rsidRDefault="008122B2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122B2" w:rsidRPr="00CF3D7B" w:rsidRDefault="008122B2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145B7" w:rsidRPr="00CF3D7B" w:rsidRDefault="005145B7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Подпись</w:t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="00C60B15"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CF3D7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«___»________________ 20___ г.</w:t>
      </w:r>
    </w:p>
    <w:p w:rsidR="00C60B15" w:rsidRPr="00CF3D7B" w:rsidRDefault="00C60B15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0B15" w:rsidRPr="00CF3D7B" w:rsidRDefault="00C60B15" w:rsidP="006F101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sectPr w:rsidR="00C60B15" w:rsidRPr="00CF3D7B" w:rsidSect="006C0CFF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70" w:rsidRDefault="00ED3870" w:rsidP="006C0CFF">
      <w:pPr>
        <w:spacing w:after="0" w:line="240" w:lineRule="auto"/>
      </w:pPr>
      <w:r>
        <w:separator/>
      </w:r>
    </w:p>
  </w:endnote>
  <w:endnote w:type="continuationSeparator" w:id="0">
    <w:p w:rsidR="00ED3870" w:rsidRDefault="00ED3870" w:rsidP="006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70" w:rsidRDefault="00ED3870" w:rsidP="006C0CFF">
      <w:pPr>
        <w:spacing w:after="0" w:line="240" w:lineRule="auto"/>
      </w:pPr>
      <w:r>
        <w:separator/>
      </w:r>
    </w:p>
  </w:footnote>
  <w:footnote w:type="continuationSeparator" w:id="0">
    <w:p w:rsidR="00ED3870" w:rsidRDefault="00ED3870" w:rsidP="006C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5B7"/>
    <w:rsid w:val="002C6F15"/>
    <w:rsid w:val="00313F1B"/>
    <w:rsid w:val="00316858"/>
    <w:rsid w:val="003A3B27"/>
    <w:rsid w:val="00403375"/>
    <w:rsid w:val="004521C1"/>
    <w:rsid w:val="00507723"/>
    <w:rsid w:val="005145B7"/>
    <w:rsid w:val="006C0CFF"/>
    <w:rsid w:val="006F1016"/>
    <w:rsid w:val="00726544"/>
    <w:rsid w:val="00741043"/>
    <w:rsid w:val="008122B2"/>
    <w:rsid w:val="00872E04"/>
    <w:rsid w:val="0095071D"/>
    <w:rsid w:val="009C19F5"/>
    <w:rsid w:val="00AA023A"/>
    <w:rsid w:val="00BA2DA9"/>
    <w:rsid w:val="00C60B15"/>
    <w:rsid w:val="00CE69AD"/>
    <w:rsid w:val="00CF3D7B"/>
    <w:rsid w:val="00D138A2"/>
    <w:rsid w:val="00D25B62"/>
    <w:rsid w:val="00EA7978"/>
    <w:rsid w:val="00ED3870"/>
    <w:rsid w:val="00F2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8"/>
        <o:r id="V:Rule8" type="connector" idref="#_x0000_s1033"/>
        <o:r id="V:Rule9" type="connector" idref="#_x0000_s1030"/>
        <o:r id="V:Rule10" type="connector" idref="#_x0000_s1038"/>
        <o:r id="V:Rule11" type="connector" idref="#_x0000_s1039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62"/>
  </w:style>
  <w:style w:type="paragraph" w:styleId="2">
    <w:name w:val="heading 2"/>
    <w:basedOn w:val="a"/>
    <w:link w:val="20"/>
    <w:uiPriority w:val="9"/>
    <w:qFormat/>
    <w:rsid w:val="00514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1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5B7"/>
  </w:style>
  <w:style w:type="character" w:styleId="a4">
    <w:name w:val="Hyperlink"/>
    <w:basedOn w:val="a0"/>
    <w:unhideWhenUsed/>
    <w:rsid w:val="005145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5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CFF"/>
  </w:style>
  <w:style w:type="paragraph" w:styleId="a9">
    <w:name w:val="footer"/>
    <w:basedOn w:val="a"/>
    <w:link w:val="aa"/>
    <w:uiPriority w:val="99"/>
    <w:semiHidden/>
    <w:unhideWhenUsed/>
    <w:rsid w:val="006C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513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298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4046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6879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0635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98864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212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460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2005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787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7232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578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165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7336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127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05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odaruo@mail.ru" TargetMode="External"/><Relationship Id="rId13" Type="http://schemas.openxmlformats.org/officeDocument/2006/relationships/hyperlink" Target="http://pandia.ru/text/category/vodosnabzhenie_i_kanalizatciy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yperlink" Target="http://www.pandia.ru/text/category/vlazhnostm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gosudarstvennaya_akkreditatciya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hyperlink" Target="http://pandia.ru/text/category/sanitarnie_norm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hyperlink" Target="http://pandia.ru/text/category/obrazovatelmznie_programm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sredstva_massovoj_informatcii/" TargetMode="External"/><Relationship Id="rId14" Type="http://schemas.openxmlformats.org/officeDocument/2006/relationships/hyperlink" Target="http://www.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15</cp:revision>
  <cp:lastPrinted>2016-08-15T12:54:00Z</cp:lastPrinted>
  <dcterms:created xsi:type="dcterms:W3CDTF">2015-04-02T08:25:00Z</dcterms:created>
  <dcterms:modified xsi:type="dcterms:W3CDTF">2016-08-15T12:54:00Z</dcterms:modified>
</cp:coreProperties>
</file>