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90" w:rsidRPr="00BB6990" w:rsidRDefault="00BB6990" w:rsidP="00BB6990">
      <w:bookmarkStart w:id="0" w:name="_GoBack"/>
      <w:r w:rsidRPr="00BB6990">
        <w:rPr>
          <w:b/>
          <w:bCs/>
        </w:rPr>
        <w:t>Родственников пациентов пустят в реанимацию</w:t>
      </w:r>
    </w:p>
    <w:bookmarkEnd w:id="0"/>
    <w:p w:rsidR="00BB6990" w:rsidRPr="00BB6990" w:rsidRDefault="00BB6990" w:rsidP="00BB6990">
      <w:r w:rsidRPr="00BB6990">
        <w:t>С 9 июня 2019 года вступают в силу внесенные Федеральным законом от 29.05.2019 №119-ФЗ изменения в Федеральный закон "Об основах охраны здоровья граждан в Российской Федерации".</w:t>
      </w:r>
    </w:p>
    <w:p w:rsidR="00BB6990" w:rsidRPr="00BB6990" w:rsidRDefault="00BB6990" w:rsidP="00BB6990">
      <w:r w:rsidRPr="00BB6990">
        <w:t>Теперь медицинская организация обязана предоставлять возможность родственникам и иным членам семьи или законным представителям пациента посещать его в медицинской организации, в том числе в ее структурном подразделении, предназначенном для проведения интенсивной терапии и реанимационных мероприятий, в соответствии с общими требованиями, установленными уполномоченным федеральным органом исполнительной власти (Министерством здравоохранения Российской Федерации).</w:t>
      </w:r>
    </w:p>
    <w:p w:rsidR="00B27049" w:rsidRDefault="00B27049"/>
    <w:sectPr w:rsidR="00B2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CB"/>
    <w:rsid w:val="00B27049"/>
    <w:rsid w:val="00BB6990"/>
    <w:rsid w:val="00E1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2019-06-24T07:21:00Z</dcterms:created>
  <dcterms:modified xsi:type="dcterms:W3CDTF">2019-06-24T07:21:00Z</dcterms:modified>
</cp:coreProperties>
</file>