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04E" w:rsidRPr="001C304E" w:rsidRDefault="001C304E" w:rsidP="001C304E">
      <w:r w:rsidRPr="001C304E">
        <w:t xml:space="preserve">ВС РФ разъяснил, </w:t>
      </w:r>
      <w:bookmarkStart w:id="0" w:name="_GoBack"/>
      <w:r w:rsidRPr="001C304E">
        <w:t>когда при досрочной выплате кредита возвращается стоимость страховки</w:t>
      </w:r>
      <w:bookmarkEnd w:id="0"/>
    </w:p>
    <w:p w:rsidR="001C304E" w:rsidRPr="001C304E" w:rsidRDefault="001C304E" w:rsidP="001C304E">
      <w:r w:rsidRPr="001C304E">
        <w:t>Верховный суд Российской Федерации в определении от 05.03.2019 № 16-КГ18-55 уточнил, что возврат части страховой премии по договору, заключенному при оформлении кредита, зависит от условий страхования.</w:t>
      </w:r>
    </w:p>
    <w:p w:rsidR="001C304E" w:rsidRPr="001C304E" w:rsidRDefault="001C304E" w:rsidP="001C304E">
      <w:r w:rsidRPr="001C304E">
        <w:t>Если выплата страхового возмещения не обусловлена долгом по кредиту, деньги не вернут. Если же возмещение равно остатку долга по кредиту или производно от него, деньги за страховку при досрочном погашении возвращаются.</w:t>
      </w:r>
    </w:p>
    <w:p w:rsidR="001C304E" w:rsidRPr="001C304E" w:rsidRDefault="001C304E" w:rsidP="001C304E">
      <w:r w:rsidRPr="001C304E">
        <w:t>Из рассмотренного ВС РФ дела следует, что договор страхования жизни заемщиков кредита заключен как обеспечительная мера исполнения им обязательств по возврату заемных средств по договору кредита.</w:t>
      </w:r>
    </w:p>
    <w:p w:rsidR="001C304E" w:rsidRPr="001C304E" w:rsidRDefault="001C304E" w:rsidP="001C304E">
      <w:r w:rsidRPr="001C304E">
        <w:t>Поскольку кредитные обязательства были исполнены гражданином досрочно, его отказ от страхования свидетельствует о прекращении страхового риска, что является основанием для возврата страховой премии, уплаченной при заключении договора страхования.</w:t>
      </w:r>
    </w:p>
    <w:p w:rsidR="001C304E" w:rsidRPr="001C304E" w:rsidRDefault="001C304E" w:rsidP="001C304E">
      <w:r w:rsidRPr="001C304E">
        <w:t>В связи с этим высший суд признал за гражданином право на возврат части выплаченной им страховой премии.</w:t>
      </w:r>
    </w:p>
    <w:p w:rsidR="00F55AE0" w:rsidRDefault="00F55AE0"/>
    <w:sectPr w:rsidR="00F55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66"/>
    <w:rsid w:val="00081A66"/>
    <w:rsid w:val="001C304E"/>
    <w:rsid w:val="00F55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4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Company>SPecialiST RePack</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Ашура</dc:creator>
  <cp:keywords/>
  <dc:description/>
  <cp:lastModifiedBy>Ашура</cp:lastModifiedBy>
  <cp:revision>2</cp:revision>
  <dcterms:created xsi:type="dcterms:W3CDTF">2019-06-19T13:14:00Z</dcterms:created>
  <dcterms:modified xsi:type="dcterms:W3CDTF">2019-06-19T13:14:00Z</dcterms:modified>
</cp:coreProperties>
</file>