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9F" w:rsidRPr="00814B9F" w:rsidRDefault="00814B9F" w:rsidP="00814B9F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814B9F">
        <w:rPr>
          <w:rFonts w:ascii="Times New Roman" w:hAnsi="Times New Roman" w:cs="Times New Roman"/>
          <w:sz w:val="32"/>
          <w:szCs w:val="32"/>
        </w:rPr>
        <w:t>Правила определения места отбывания наказания в виде лишения свободы</w:t>
      </w:r>
    </w:p>
    <w:bookmarkEnd w:id="0"/>
    <w:p w:rsidR="00814B9F" w:rsidRPr="00814B9F" w:rsidRDefault="00814B9F" w:rsidP="00814B9F">
      <w:pPr>
        <w:rPr>
          <w:rFonts w:ascii="Times New Roman" w:hAnsi="Times New Roman" w:cs="Times New Roman"/>
          <w:sz w:val="32"/>
          <w:szCs w:val="32"/>
        </w:rPr>
      </w:pPr>
      <w:r w:rsidRPr="00814B9F">
        <w:rPr>
          <w:rFonts w:ascii="Times New Roman" w:hAnsi="Times New Roman" w:cs="Times New Roman"/>
          <w:sz w:val="32"/>
          <w:szCs w:val="32"/>
        </w:rPr>
        <w:t xml:space="preserve">Существует общее правило </w:t>
      </w:r>
      <w:proofErr w:type="gramStart"/>
      <w:r w:rsidRPr="00814B9F">
        <w:rPr>
          <w:rFonts w:ascii="Times New Roman" w:hAnsi="Times New Roman" w:cs="Times New Roman"/>
          <w:sz w:val="32"/>
          <w:szCs w:val="32"/>
        </w:rPr>
        <w:t>отбывания</w:t>
      </w:r>
      <w:proofErr w:type="gramEnd"/>
      <w:r w:rsidRPr="00814B9F">
        <w:rPr>
          <w:rFonts w:ascii="Times New Roman" w:hAnsi="Times New Roman" w:cs="Times New Roman"/>
          <w:sz w:val="32"/>
          <w:szCs w:val="32"/>
        </w:rPr>
        <w:t xml:space="preserve"> осужденным всего срока лишения свободы в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одном и том же исправительном учреждении и в пределах территории субъекта Российской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Федерации, в котором они проживали или были осуждены, что в целом создает благоприятные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условия для более успешного достижения целей уголовного наказания.</w:t>
      </w:r>
    </w:p>
    <w:p w:rsidR="00814B9F" w:rsidRPr="00814B9F" w:rsidRDefault="00814B9F" w:rsidP="00814B9F">
      <w:pPr>
        <w:rPr>
          <w:rFonts w:ascii="Times New Roman" w:hAnsi="Times New Roman" w:cs="Times New Roman"/>
          <w:sz w:val="32"/>
          <w:szCs w:val="32"/>
        </w:rPr>
      </w:pPr>
      <w:r w:rsidRPr="00814B9F">
        <w:rPr>
          <w:rFonts w:ascii="Times New Roman" w:hAnsi="Times New Roman" w:cs="Times New Roman"/>
          <w:sz w:val="32"/>
          <w:szCs w:val="32"/>
        </w:rPr>
        <w:t>При этом ст. УИК РФ предусмотрены исключения из общего правила определения места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отбывания лишения свободы, которые призваны обеспечить дифференциацию исполнения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наказания в зависимости от степени общественной опасности отдельных категорий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осужденных.</w:t>
      </w:r>
    </w:p>
    <w:p w:rsidR="00FB2E8C" w:rsidRDefault="00814B9F" w:rsidP="00814B9F">
      <w:pPr>
        <w:rPr>
          <w:rFonts w:ascii="Times New Roman" w:hAnsi="Times New Roman" w:cs="Times New Roman"/>
          <w:sz w:val="32"/>
          <w:szCs w:val="32"/>
        </w:rPr>
      </w:pPr>
      <w:r w:rsidRPr="00814B9F">
        <w:rPr>
          <w:rFonts w:ascii="Times New Roman" w:hAnsi="Times New Roman" w:cs="Times New Roman"/>
          <w:sz w:val="32"/>
          <w:szCs w:val="32"/>
        </w:rPr>
        <w:t>Так, Федеральным законом от 09.05.2005 № 47-ФЗ ст. 73 УИК РФ дополнена частью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чет</w:t>
      </w:r>
      <w:r w:rsidR="00FB2E8C">
        <w:rPr>
          <w:rFonts w:ascii="Times New Roman" w:hAnsi="Times New Roman" w:cs="Times New Roman"/>
          <w:sz w:val="32"/>
          <w:szCs w:val="32"/>
        </w:rPr>
        <w:t xml:space="preserve">вертой, в которой перечисляются </w:t>
      </w:r>
      <w:r w:rsidRPr="00814B9F">
        <w:rPr>
          <w:rFonts w:ascii="Times New Roman" w:hAnsi="Times New Roman" w:cs="Times New Roman"/>
          <w:sz w:val="32"/>
          <w:szCs w:val="32"/>
        </w:rPr>
        <w:t>представляющие повышенную общественную опасность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 xml:space="preserve">категории осужденных, в отношении которых не применяется общий порядок </w:t>
      </w:r>
      <w:proofErr w:type="gramStart"/>
      <w:r w:rsidRPr="00814B9F">
        <w:rPr>
          <w:rFonts w:ascii="Times New Roman" w:hAnsi="Times New Roman" w:cs="Times New Roman"/>
          <w:sz w:val="32"/>
          <w:szCs w:val="32"/>
        </w:rPr>
        <w:t>определения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места отбывания лишения свободы</w:t>
      </w:r>
      <w:proofErr w:type="gramEnd"/>
      <w:r w:rsidRPr="00814B9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14B9F" w:rsidRPr="00814B9F" w:rsidRDefault="00814B9F" w:rsidP="00814B9F">
      <w:pPr>
        <w:rPr>
          <w:rFonts w:ascii="Times New Roman" w:hAnsi="Times New Roman" w:cs="Times New Roman"/>
          <w:sz w:val="32"/>
          <w:szCs w:val="32"/>
        </w:rPr>
      </w:pPr>
      <w:r w:rsidRPr="00814B9F">
        <w:rPr>
          <w:rFonts w:ascii="Times New Roman" w:hAnsi="Times New Roman" w:cs="Times New Roman"/>
          <w:sz w:val="32"/>
          <w:szCs w:val="32"/>
        </w:rPr>
        <w:t>Речь идет о лицах, совершивших наиболее опасные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преступления, направленные против существующего общественного порядка и безопасности,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основ государственного устройства, государственной власти, а также о наиболее опасных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 xml:space="preserve">преступниках, осужденных за общеуголовные преступления. </w:t>
      </w:r>
      <w:proofErr w:type="gramStart"/>
      <w:r w:rsidRPr="00814B9F">
        <w:rPr>
          <w:rFonts w:ascii="Times New Roman" w:hAnsi="Times New Roman" w:cs="Times New Roman"/>
          <w:sz w:val="32"/>
          <w:szCs w:val="32"/>
        </w:rPr>
        <w:t>К ним относятся: осужденные за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похищение человека, торговлю людьми, терроризм, захват заложников, организацию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незаконного вооруженного формирования, бандитизм, организацию преступного сообщества,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угон воздушного, водного либо железнодорожного транспорта, государственную измену,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посягательство на жизнь государственного или общественного деятеля, насильственный захват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власти, вооруженный мятеж, диверсию, посягательство на жизнь сотрудника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правоохранительного органа, дезорганизацию деятельности учреждений, обеспечивающих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изоляцию от общества,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lastRenderedPageBreak/>
        <w:t>нападение на лиц или учреждения, которые</w:t>
      </w:r>
      <w:proofErr w:type="gramEnd"/>
      <w:r w:rsidRPr="00814B9F">
        <w:rPr>
          <w:rFonts w:ascii="Times New Roman" w:hAnsi="Times New Roman" w:cs="Times New Roman"/>
          <w:sz w:val="32"/>
          <w:szCs w:val="32"/>
        </w:rPr>
        <w:t xml:space="preserve"> пользуются международной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защитой. Исполнение уголовного наказания в отношении указанных категорий, осужденных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осуществляется в местах, определяемых Федеральной службой исполнения наказаний.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Кроме этого закон допускает перевод осужденного для дальнейшего отбывания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наказания из одного исправительного учреждения в другое того же вида в случае болезни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осужденного либо для обеспечения его личной безопасности, а также при реорганизации или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ликвидации исправительного учреждения, и иных исключительных обстоятельствах,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препятствующих дальнейшему нахождению в данном исправительном учреждении.</w:t>
      </w:r>
    </w:p>
    <w:p w:rsidR="00814B9F" w:rsidRPr="00814B9F" w:rsidRDefault="00814B9F" w:rsidP="00814B9F">
      <w:pPr>
        <w:rPr>
          <w:rFonts w:ascii="Times New Roman" w:hAnsi="Times New Roman" w:cs="Times New Roman"/>
          <w:sz w:val="32"/>
          <w:szCs w:val="32"/>
        </w:rPr>
      </w:pPr>
      <w:r w:rsidRPr="00814B9F">
        <w:rPr>
          <w:rFonts w:ascii="Times New Roman" w:hAnsi="Times New Roman" w:cs="Times New Roman"/>
          <w:sz w:val="32"/>
          <w:szCs w:val="32"/>
        </w:rPr>
        <w:t>Определенного установленного законом такого перечня таких исключительных обстоятельств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не имеется. Однако на практике к иным исключительным обстоятельствам в подобных случаях,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например, можно отнести создание осужденными группировки внутри исправительного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учреждения, препятствующей проведению эффективной работы администрации по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исправлению осужденных, требующей от осужденных подчинения неформальным лидерам.</w:t>
      </w:r>
    </w:p>
    <w:p w:rsidR="00814B9F" w:rsidRPr="00814B9F" w:rsidRDefault="00814B9F" w:rsidP="00814B9F">
      <w:pPr>
        <w:rPr>
          <w:rFonts w:ascii="Times New Roman" w:hAnsi="Times New Roman" w:cs="Times New Roman"/>
          <w:sz w:val="32"/>
          <w:szCs w:val="32"/>
        </w:rPr>
      </w:pPr>
      <w:r w:rsidRPr="00814B9F">
        <w:rPr>
          <w:rFonts w:ascii="Times New Roman" w:hAnsi="Times New Roman" w:cs="Times New Roman"/>
          <w:sz w:val="32"/>
          <w:szCs w:val="32"/>
        </w:rPr>
        <w:t xml:space="preserve">Такое обстоятельство может являться основанием для </w:t>
      </w:r>
      <w:proofErr w:type="gramStart"/>
      <w:r w:rsidRPr="00814B9F">
        <w:rPr>
          <w:rFonts w:ascii="Times New Roman" w:hAnsi="Times New Roman" w:cs="Times New Roman"/>
          <w:sz w:val="32"/>
          <w:szCs w:val="32"/>
        </w:rPr>
        <w:t>перевода</w:t>
      </w:r>
      <w:proofErr w:type="gramEnd"/>
      <w:r w:rsidRPr="00814B9F">
        <w:rPr>
          <w:rFonts w:ascii="Times New Roman" w:hAnsi="Times New Roman" w:cs="Times New Roman"/>
          <w:sz w:val="32"/>
          <w:szCs w:val="32"/>
        </w:rPr>
        <w:t xml:space="preserve"> осужденного для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отбывания лишения свободы в другой регион Российской Федерации и такие переводы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осуществляются исключительно по нарядам ФСИН России.</w:t>
      </w:r>
    </w:p>
    <w:p w:rsidR="00814B9F" w:rsidRPr="00814B9F" w:rsidRDefault="00814B9F" w:rsidP="00814B9F">
      <w:pPr>
        <w:rPr>
          <w:rFonts w:ascii="Times New Roman" w:hAnsi="Times New Roman" w:cs="Times New Roman"/>
          <w:sz w:val="32"/>
          <w:szCs w:val="32"/>
        </w:rPr>
      </w:pPr>
      <w:r w:rsidRPr="00814B9F">
        <w:rPr>
          <w:rFonts w:ascii="Times New Roman" w:hAnsi="Times New Roman" w:cs="Times New Roman"/>
          <w:sz w:val="32"/>
          <w:szCs w:val="32"/>
        </w:rPr>
        <w:t xml:space="preserve">Еще одним основанием для </w:t>
      </w:r>
      <w:proofErr w:type="gramStart"/>
      <w:r w:rsidRPr="00814B9F">
        <w:rPr>
          <w:rFonts w:ascii="Times New Roman" w:hAnsi="Times New Roman" w:cs="Times New Roman"/>
          <w:sz w:val="32"/>
          <w:szCs w:val="32"/>
        </w:rPr>
        <w:t>направления</w:t>
      </w:r>
      <w:proofErr w:type="gramEnd"/>
      <w:r w:rsidRPr="00814B9F">
        <w:rPr>
          <w:rFonts w:ascii="Times New Roman" w:hAnsi="Times New Roman" w:cs="Times New Roman"/>
          <w:sz w:val="32"/>
          <w:szCs w:val="32"/>
        </w:rPr>
        <w:t xml:space="preserve"> осужденного за пределы республики Дагестан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является отсутствие исправительных учреждений соответствующего типа на территории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республики.</w:t>
      </w:r>
    </w:p>
    <w:p w:rsidR="00814B9F" w:rsidRPr="00814B9F" w:rsidRDefault="00814B9F" w:rsidP="00814B9F">
      <w:pPr>
        <w:rPr>
          <w:rFonts w:ascii="Times New Roman" w:hAnsi="Times New Roman" w:cs="Times New Roman"/>
          <w:sz w:val="32"/>
          <w:szCs w:val="32"/>
        </w:rPr>
      </w:pPr>
      <w:r w:rsidRPr="00814B9F">
        <w:rPr>
          <w:rFonts w:ascii="Times New Roman" w:hAnsi="Times New Roman" w:cs="Times New Roman"/>
          <w:sz w:val="32"/>
          <w:szCs w:val="32"/>
        </w:rPr>
        <w:t>Так, в республике Дагестан нет исправительных учреждений для отбывания лишения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свободы лицами, совершившими преступление при любом рецидиве преступлений, нет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исправительных колоний особого режима, условий для отбывания наказания в тюрьме. При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вынесении судом при</w:t>
      </w:r>
      <w:r w:rsidR="00FB2E8C">
        <w:rPr>
          <w:rFonts w:ascii="Times New Roman" w:hAnsi="Times New Roman" w:cs="Times New Roman"/>
          <w:sz w:val="32"/>
          <w:szCs w:val="32"/>
        </w:rPr>
        <w:t xml:space="preserve">говора в отношении осужденных с </w:t>
      </w:r>
      <w:r w:rsidRPr="00814B9F">
        <w:rPr>
          <w:rFonts w:ascii="Times New Roman" w:hAnsi="Times New Roman" w:cs="Times New Roman"/>
          <w:sz w:val="32"/>
          <w:szCs w:val="32"/>
        </w:rPr>
        <w:t>указанными режимами содержания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 xml:space="preserve">они для отбывания лишения </w:t>
      </w:r>
      <w:r w:rsidRPr="00814B9F">
        <w:rPr>
          <w:rFonts w:ascii="Times New Roman" w:hAnsi="Times New Roman" w:cs="Times New Roman"/>
          <w:sz w:val="32"/>
          <w:szCs w:val="32"/>
        </w:rPr>
        <w:lastRenderedPageBreak/>
        <w:t>свободы направляются в регионы, где имеются соответствующие</w:t>
      </w:r>
      <w:r w:rsidR="00FB2E8C">
        <w:rPr>
          <w:rFonts w:ascii="Times New Roman" w:hAnsi="Times New Roman" w:cs="Times New Roman"/>
          <w:sz w:val="32"/>
          <w:szCs w:val="32"/>
        </w:rPr>
        <w:t xml:space="preserve"> </w:t>
      </w:r>
      <w:r w:rsidRPr="00814B9F">
        <w:rPr>
          <w:rFonts w:ascii="Times New Roman" w:hAnsi="Times New Roman" w:cs="Times New Roman"/>
          <w:sz w:val="32"/>
          <w:szCs w:val="32"/>
        </w:rPr>
        <w:t>типы исправительных учреждений.</w:t>
      </w:r>
    </w:p>
    <w:p w:rsidR="00A24F7D" w:rsidRDefault="00A24F7D"/>
    <w:sectPr w:rsidR="00A24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02"/>
    <w:rsid w:val="00015B02"/>
    <w:rsid w:val="00814B9F"/>
    <w:rsid w:val="00A24F7D"/>
    <w:rsid w:val="00FB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3069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User</cp:lastModifiedBy>
  <cp:revision>3</cp:revision>
  <dcterms:created xsi:type="dcterms:W3CDTF">2019-06-10T14:09:00Z</dcterms:created>
  <dcterms:modified xsi:type="dcterms:W3CDTF">2019-03-28T05:02:00Z</dcterms:modified>
</cp:coreProperties>
</file>