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09" w:rsidRDefault="00037909" w:rsidP="00037909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-143510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91F0" id="Группа 4" o:spid="_x0000_s1026" style="position:absolute;margin-left:176.25pt;margin-top:-11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/66Qa4QAAAAsBAAAPAAAAZHJzL2Rvd25yZXYu&#10;eG1sTI9Ba8JAEIXvhf6HZQq96SaRaInZiEjbkxSqheJtzI5JMLsbsmsS/32np/Y4zMd738s3k2nF&#10;QL1vnFUQzyMQZEunG1sp+Dq+zV5A+IBWY+ssKbiTh03x+JBjpt1oP2k4hEpwiPUZKqhD6DIpfVmT&#10;QT93HVn+XVxvMPDZV1L3OHK4aWUSRUtpsLHcUGNHu5rK6+FmFLyPOG4X8euwv15299Mx/fjex6TU&#10;89O0XYMINIU/GH71WR0Kdjq7m9VetAoWaZIyqmCWJEsQTKRRzOvOjMarFcgil/83FD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/66Qa4QAAAAs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037909" w:rsidRDefault="00037909" w:rsidP="00037909">
      <w:pPr>
        <w:spacing w:after="200" w:line="276" w:lineRule="auto"/>
        <w:jc w:val="center"/>
        <w:rPr>
          <w:b/>
          <w:sz w:val="28"/>
          <w:szCs w:val="28"/>
        </w:rPr>
      </w:pPr>
    </w:p>
    <w:p w:rsidR="00037909" w:rsidRDefault="00037909" w:rsidP="00037909">
      <w:pPr>
        <w:autoSpaceDE w:val="0"/>
        <w:autoSpaceDN w:val="0"/>
        <w:spacing w:after="0"/>
        <w:rPr>
          <w:sz w:val="32"/>
          <w:szCs w:val="32"/>
        </w:rPr>
      </w:pPr>
    </w:p>
    <w:p w:rsidR="00037909" w:rsidRDefault="00037909" w:rsidP="0003790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С П У Б Л И К А   Д А Г Е С Т А Н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sz w:val="16"/>
          <w:szCs w:val="16"/>
        </w:rPr>
      </w:pPr>
    </w:p>
    <w:p w:rsidR="00037909" w:rsidRDefault="00037909" w:rsidP="00037909">
      <w:pPr>
        <w:pBdr>
          <w:bottom w:val="thinThickSmallGap" w:sz="24" w:space="1" w:color="auto"/>
        </w:pBdr>
        <w:spacing w:after="0" w:line="276" w:lineRule="auto"/>
        <w:rPr>
          <w:sz w:val="16"/>
          <w:szCs w:val="16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t>тел/</w:t>
      </w:r>
      <w:proofErr w:type="gramStart"/>
      <w:r>
        <w:t>факс  55</w:t>
      </w:r>
      <w:proofErr w:type="gramEnd"/>
      <w:r>
        <w:t xml:space="preserve">-36-27, 55-36-23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charodarayon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                                                                                                                           </w:t>
      </w:r>
    </w:p>
    <w:p w:rsidR="00037909" w:rsidRDefault="00D92147" w:rsidP="00037909">
      <w:pPr>
        <w:tabs>
          <w:tab w:val="left" w:pos="7185"/>
        </w:tabs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20.05.2024</w:t>
      </w:r>
      <w:r w:rsidR="000379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                                                                                                            с. Цуриб.</w:t>
      </w:r>
    </w:p>
    <w:p w:rsidR="00037909" w:rsidRDefault="00037909" w:rsidP="00037909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РЕШЕНИЕ № 168 </w:t>
      </w:r>
    </w:p>
    <w:p w:rsidR="00037909" w:rsidRPr="00F47574" w:rsidRDefault="00037909" w:rsidP="00037909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F47574">
        <w:rPr>
          <w:rFonts w:ascii="Times New Roman" w:hAnsi="Times New Roman"/>
          <w:sz w:val="24"/>
          <w:szCs w:val="24"/>
        </w:rPr>
        <w:t xml:space="preserve"> федеральными законами от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574">
        <w:rPr>
          <w:rFonts w:ascii="Times New Roman" w:hAnsi="Times New Roman"/>
          <w:bCs/>
          <w:sz w:val="24"/>
          <w:szCs w:val="24"/>
        </w:rPr>
        <w:t>04.08.2023 № 420-ФЗ, от 04.08.2023 № 449-ФЗ, от 02.11.2023 № 517-ФЗ, от 25.12.2023 № 657-ФЗ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 депутатов муниципального образования «Чародинский район» </w:t>
      </w: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F47574" w:rsidRDefault="00F47574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sz w:val="24"/>
          <w:szCs w:val="24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1F23B6" w:rsidRPr="00F47574" w:rsidRDefault="001F23B6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>1. В статье 6:</w:t>
      </w:r>
    </w:p>
    <w:p w:rsidR="00F47574" w:rsidRP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341D10">
        <w:rPr>
          <w:rFonts w:ascii="Times New Roman" w:eastAsia="Segoe UI Symbol" w:hAnsi="Times New Roman"/>
          <w:b/>
          <w:sz w:val="24"/>
          <w:szCs w:val="24"/>
          <w:lang w:eastAsia="ru-RU"/>
        </w:rPr>
        <w:t>а) пункт 32 изложить в следующей редакции: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«32) организация и осуществление мероприятий </w:t>
      </w:r>
      <w:proofErr w:type="spellStart"/>
      <w:r w:rsidRPr="00F47574"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 w:rsidRPr="00F47574"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б) пункт 33 изложить в следующей редакции:</w:t>
      </w:r>
    </w:p>
    <w:p w:rsidR="00341D10" w:rsidRDefault="00F47574" w:rsidP="00341D10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«33) </w:t>
      </w:r>
      <w:r w:rsidRPr="00F47574">
        <w:rPr>
          <w:rFonts w:ascii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F47574"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r w:rsidRPr="00F47574">
        <w:rPr>
          <w:rFonts w:ascii="Times New Roman" w:hAnsi="Times New Roman"/>
          <w:bCs/>
          <w:sz w:val="24"/>
          <w:szCs w:val="24"/>
        </w:rPr>
        <w:t>;»</w:t>
      </w:r>
    </w:p>
    <w:p w:rsidR="00954355" w:rsidRPr="00D92147" w:rsidRDefault="00954355" w:rsidP="00D92147">
      <w:pPr>
        <w:tabs>
          <w:tab w:val="left" w:pos="7185"/>
        </w:tabs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426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в) часть 1 дополнить пунктом 40 следующего содержания:</w:t>
      </w:r>
    </w:p>
    <w:p w:rsidR="00F47574" w:rsidRPr="00F47574" w:rsidRDefault="00F47574" w:rsidP="00F47574">
      <w:pPr>
        <w:autoSpaceDE w:val="0"/>
        <w:autoSpaceDN w:val="0"/>
        <w:adjustRightInd w:val="0"/>
        <w:spacing w:after="0" w:line="360" w:lineRule="exact"/>
        <w:ind w:left="-284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«40) </w:t>
      </w:r>
      <w:r w:rsidRPr="00F47574">
        <w:rPr>
          <w:rFonts w:ascii="Times New Roman" w:hAnsi="Times New Roman"/>
          <w:bCs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 w:rsidRPr="00F47574">
        <w:rPr>
          <w:rFonts w:ascii="Times New Roman" w:hAnsi="Times New Roman"/>
          <w:sz w:val="24"/>
          <w:szCs w:val="24"/>
        </w:rPr>
        <w:t>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pacing w:val="-3"/>
          <w:sz w:val="24"/>
          <w:szCs w:val="24"/>
        </w:rPr>
        <w:t>Пункт 9 часть 1 статьи 8</w:t>
      </w:r>
      <w:r w:rsidRPr="00F475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  <w:r w:rsidRPr="00F47574">
        <w:rPr>
          <w:rFonts w:eastAsia="Calibri"/>
          <w:b w:val="0"/>
          <w:bCs w:val="0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 xml:space="preserve">Пункт 10 часть 1 статьи 8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«10) </w:t>
      </w:r>
      <w:r w:rsidRPr="00F47574">
        <w:rPr>
          <w:rFonts w:ascii="Times New Roman" w:eastAsia="Times New Roman" w:hAnsi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г. № 131-ФЗ;».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первый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F47574" w:rsidRPr="00F47574" w:rsidRDefault="00F47574" w:rsidP="00F47574">
      <w:pPr>
        <w:autoSpaceDE w:val="0"/>
        <w:autoSpaceDN w:val="0"/>
        <w:adjustRightInd w:val="0"/>
        <w:spacing w:line="360" w:lineRule="exact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>«</w:t>
      </w:r>
      <w:r w:rsidRPr="00F47574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второй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AC51AB" w:rsidRDefault="00AC51AB" w:rsidP="00AC51AB">
      <w:pPr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Официальным опубликованием считается первая публикация полного текста муниципального правого акта или соглашения заключенная между органами местного самоуправления в периодическом печатном издании муниципального образования</w:t>
      </w:r>
      <w:r w:rsidR="008F6F33">
        <w:rPr>
          <w:rFonts w:ascii="Times New Roman" w:hAnsi="Times New Roman"/>
          <w:bCs/>
          <w:sz w:val="24"/>
          <w:szCs w:val="24"/>
        </w:rPr>
        <w:t xml:space="preserve"> в районной </w:t>
      </w:r>
      <w:r w:rsidR="005B6F96">
        <w:rPr>
          <w:rFonts w:ascii="Times New Roman" w:hAnsi="Times New Roman"/>
          <w:bCs/>
          <w:sz w:val="24"/>
          <w:szCs w:val="24"/>
        </w:rPr>
        <w:t>газете «</w:t>
      </w:r>
      <w:proofErr w:type="spellStart"/>
      <w:r>
        <w:rPr>
          <w:rFonts w:ascii="Times New Roman" w:hAnsi="Times New Roman"/>
          <w:bCs/>
          <w:sz w:val="24"/>
          <w:szCs w:val="24"/>
        </w:rPr>
        <w:t>Чарада</w:t>
      </w:r>
      <w:proofErr w:type="spellEnd"/>
      <w:r>
        <w:rPr>
          <w:rFonts w:ascii="Times New Roman" w:hAnsi="Times New Roman"/>
          <w:bCs/>
          <w:sz w:val="24"/>
          <w:szCs w:val="24"/>
        </w:rPr>
        <w:t>» (</w:t>
      </w:r>
      <w:r w:rsidR="007B2661">
        <w:rPr>
          <w:rFonts w:ascii="Times New Roman" w:hAnsi="Times New Roman"/>
          <w:bCs/>
          <w:sz w:val="24"/>
          <w:szCs w:val="24"/>
        </w:rPr>
        <w:t>ПИ № 10 - 4666 от 29 октября 200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2г.)  распространяемом в муниципальном образовании «Чародинский район». </w:t>
      </w:r>
    </w:p>
    <w:p w:rsidR="00AC51AB" w:rsidRPr="00F47574" w:rsidRDefault="00AC51AB" w:rsidP="00AC51AB">
      <w:pPr>
        <w:pStyle w:val="a3"/>
        <w:shd w:val="clear" w:color="auto" w:fill="FFFFFF"/>
        <w:tabs>
          <w:tab w:val="left" w:pos="709"/>
        </w:tabs>
        <w:spacing w:line="360" w:lineRule="exact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3B6" w:rsidRPr="001F23B6" w:rsidRDefault="001F23B6" w:rsidP="001F23B6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II</w:t>
      </w:r>
      <w:r w:rsidRPr="001F23B6">
        <w:rPr>
          <w:color w:val="000000"/>
        </w:rPr>
        <w:t xml:space="preserve">.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F23B6">
        <w:rPr>
          <w:color w:val="000000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М.А. Магомедов                            </w:t>
      </w: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   </w:t>
      </w:r>
    </w:p>
    <w:p w:rsidR="00D83ABA" w:rsidRDefault="00F47574" w:rsidP="00F47574">
      <w:r w:rsidRPr="00F47574">
        <w:rPr>
          <w:rFonts w:ascii="Times New Roman" w:hAnsi="Times New Roman"/>
          <w:b/>
          <w:sz w:val="24"/>
          <w:szCs w:val="24"/>
        </w:rPr>
        <w:t xml:space="preserve"> 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 М.К. 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Махачев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sectPr w:rsidR="00D8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70"/>
    <w:multiLevelType w:val="hybridMultilevel"/>
    <w:tmpl w:val="5FE6851C"/>
    <w:lvl w:ilvl="0" w:tplc="2B024816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E"/>
    <w:rsid w:val="00037909"/>
    <w:rsid w:val="001F23B6"/>
    <w:rsid w:val="002864BE"/>
    <w:rsid w:val="00341D10"/>
    <w:rsid w:val="005B6F96"/>
    <w:rsid w:val="007B2661"/>
    <w:rsid w:val="008F6F33"/>
    <w:rsid w:val="00932E91"/>
    <w:rsid w:val="00954355"/>
    <w:rsid w:val="00AC51AB"/>
    <w:rsid w:val="00D83ABA"/>
    <w:rsid w:val="00D92147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B2882-20FC-4AA8-A5F6-111CCCF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7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7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semiHidden/>
    <w:locked/>
    <w:rsid w:val="00F4757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F47574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2024-05-20T06:19:00Z</dcterms:created>
  <dcterms:modified xsi:type="dcterms:W3CDTF">2024-07-12T06:37:00Z</dcterms:modified>
</cp:coreProperties>
</file>