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D2" w:rsidRPr="00A869D2" w:rsidRDefault="00A869D2" w:rsidP="00A869D2">
      <w:pPr>
        <w:spacing w:after="150" w:line="240" w:lineRule="auto"/>
        <w:outlineLvl w:val="0"/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</w:pPr>
      <w:r w:rsidRPr="00A869D2">
        <w:rPr>
          <w:rFonts w:ascii="inherit" w:eastAsia="Times New Roman" w:hAnsi="inherit" w:cs="Times New Roman"/>
          <w:b/>
          <w:bCs/>
          <w:color w:val="333333"/>
          <w:kern w:val="36"/>
          <w:sz w:val="42"/>
          <w:szCs w:val="42"/>
          <w:lang w:eastAsia="ru-RU"/>
        </w:rPr>
        <w:t>О внесении изменений в Федеральный закон «О противодействии коррупции»</w:t>
      </w:r>
    </w:p>
    <w:p w:rsidR="00A869D2" w:rsidRPr="00A869D2" w:rsidRDefault="00A869D2" w:rsidP="00A869D2">
      <w:pPr>
        <w:spacing w:after="15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" w:tooltip="О внесении изменений в Федеральный закон «О противодействии коррупции»" w:history="1">
        <w:r w:rsidRPr="00A869D2">
          <w:rPr>
            <w:rFonts w:ascii="Arial" w:eastAsia="Times New Roman" w:hAnsi="Arial" w:cs="Arial"/>
            <w:color w:val="555555"/>
            <w:sz w:val="21"/>
            <w:szCs w:val="21"/>
            <w:u w:val="single"/>
            <w:lang w:eastAsia="ru-RU"/>
          </w:rPr>
          <w:t>9 месяцев назад</w:t>
        </w:r>
      </w:hyperlink>
    </w:p>
    <w:p w:rsidR="00A869D2" w:rsidRPr="00A869D2" w:rsidRDefault="00A869D2" w:rsidP="00A869D2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69D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 10 июля 2023 года действуют поправки к Закону о противодействии коррупции, которые внесены Федеральным законом от 10 июля 2023 г. №286-ФЗ «О внесении изменений в отдельные законодательные акты Российской Федерации».</w:t>
      </w:r>
    </w:p>
    <w:p w:rsidR="00A869D2" w:rsidRPr="00A869D2" w:rsidRDefault="00A869D2" w:rsidP="00A869D2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69D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Новшества касаются ситуаций, когда из-за форс-мажора физлицо:</w:t>
      </w:r>
    </w:p>
    <w:p w:rsidR="00A869D2" w:rsidRPr="00A869D2" w:rsidRDefault="00A869D2" w:rsidP="00A86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69D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 выполнило обязанности по противодействию коррупции;</w:t>
      </w:r>
    </w:p>
    <w:p w:rsidR="00A869D2" w:rsidRPr="00A869D2" w:rsidRDefault="00A869D2" w:rsidP="00A86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69D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не соблюдало антикоррупционные ограничения и запреты;</w:t>
      </w:r>
    </w:p>
    <w:p w:rsidR="00A869D2" w:rsidRPr="00A869D2" w:rsidRDefault="00A869D2" w:rsidP="00A869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69D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нарушило требование предотвратить или урегулировать конфликт интересов.</w:t>
      </w:r>
    </w:p>
    <w:p w:rsidR="00A869D2" w:rsidRPr="00A869D2" w:rsidRDefault="00A869D2" w:rsidP="00A869D2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69D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Речь о чрезвычайных и непредотвратимых обстоятельствах, которые не зависели от физлиц и которые невозможно было ни контролировать, ни преодолеть. Это, например, пожары, стихийные бедствия, массовые заболевания.</w:t>
      </w:r>
    </w:p>
    <w:p w:rsidR="00A869D2" w:rsidRPr="00A869D2" w:rsidRDefault="00A869D2" w:rsidP="00A869D2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69D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Оценивать обстоятельства должна комиссия по соблюдению требований к служебному поведению госслужащих (муниципальных служащих). От ее решения зависит, освободят ли физлицо от дисциплинарной ответственности.</w:t>
      </w:r>
    </w:p>
    <w:p w:rsidR="00A869D2" w:rsidRPr="00A869D2" w:rsidRDefault="00A869D2" w:rsidP="00A869D2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69D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Чиновник обязан в течение 3 рабочих дней со дня, когда ему стало известно об особых обстоятельствах, подать в комиссию уведомление, а также подтверждающие документы и информацию. Если форс-мажор мешает уложиться в срок, уведомление нужно подать не позднее 10 рабочих дней со дня его прекращения.</w:t>
      </w:r>
    </w:p>
    <w:p w:rsidR="00A869D2" w:rsidRPr="00A869D2" w:rsidRDefault="00A869D2" w:rsidP="00A869D2">
      <w:pPr>
        <w:spacing w:after="225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A869D2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Устранить нарушения предстоит в течение месяца со дня, когда прекратится действие обстоятельств.</w:t>
      </w:r>
    </w:p>
    <w:p w:rsidR="006451AE" w:rsidRDefault="006451AE">
      <w:bookmarkStart w:id="0" w:name="_GoBack"/>
      <w:bookmarkEnd w:id="0"/>
    </w:p>
    <w:sectPr w:rsidR="0064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E1A03"/>
    <w:multiLevelType w:val="multilevel"/>
    <w:tmpl w:val="1576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84"/>
    <w:rsid w:val="006451AE"/>
    <w:rsid w:val="00A869D2"/>
    <w:rsid w:val="00C2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EB916-B619-4109-BF81-EC8638B6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9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97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4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kueda.ru/2023/10/09/%d0%be-%d0%b2%d0%bd%d0%b5%d1%81%d0%b5%d0%bd%d0%b8%d0%b8-%d0%b8%d0%b7%d0%bc%d0%b5%d0%bd%d0%b5%d0%bd%d0%b8%d0%b9-%d0%b2-%d1%84%d0%b5%d0%b4%d0%b5%d1%80%d0%b0%d0%bb%d1%8c%d0%bd%d1%8b%d0%b9-%d0%b7%d0%b0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2024-06-28T13:05:00Z</dcterms:created>
  <dcterms:modified xsi:type="dcterms:W3CDTF">2024-06-28T13:05:00Z</dcterms:modified>
</cp:coreProperties>
</file>