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DCB" w:rsidRDefault="001B2DCB" w:rsidP="001B2D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Style w:val="a4"/>
          <w:rFonts w:ascii="Arial" w:hAnsi="Arial" w:cs="Arial"/>
          <w:color w:val="666666"/>
        </w:rPr>
        <w:t>Постановка и снятие с воинского учета будут осуществляться без личной явки, путем внесения сведений в реестр</w:t>
      </w:r>
      <w:r>
        <w:rPr>
          <w:rFonts w:ascii="Arial" w:hAnsi="Arial" w:cs="Arial"/>
          <w:color w:val="666666"/>
        </w:rPr>
        <w:t>.</w:t>
      </w:r>
    </w:p>
    <w:p w:rsidR="001B2DCB" w:rsidRDefault="001B2DCB" w:rsidP="001B2D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Также Правительство изменило правила вручения повесток и условия освобождения от призыва.</w:t>
      </w:r>
    </w:p>
    <w:p w:rsidR="001B2DCB" w:rsidRDefault="001B2DCB" w:rsidP="001B2D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Теперь формирование списка призывников будет осуществляться военными комиссариатами с использованием ведомственных информационных систем Минобороны.</w:t>
      </w:r>
    </w:p>
    <w:p w:rsidR="001B2DCB" w:rsidRDefault="001B2DCB" w:rsidP="001B2D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Повестки призывникам теперь могут направляться также по почте заказными письмами с уведомлением о вручении.</w:t>
      </w:r>
    </w:p>
    <w:p w:rsidR="001B2DCB" w:rsidRDefault="001B2DCB" w:rsidP="001B2D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Повестки, направленные в письменной форме, будут дублироваться в электронной форме и размещаться в личных кабинетах граждан в Реестре направленных (врученных) повесток.</w:t>
      </w:r>
    </w:p>
    <w:p w:rsidR="001B2DCB" w:rsidRDefault="001B2DCB" w:rsidP="001B2D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Уведомление о направлении повестки размещается в личном кабинете гражданина в федеральной государственной информационной системе "Единый портал государственных и муниципальных услуг (функций).</w:t>
      </w:r>
    </w:p>
    <w:p w:rsidR="001B2DCB" w:rsidRDefault="001B2DCB" w:rsidP="001B2D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Повестки, в том числе направленные в электронной форме, считаются врученными.</w:t>
      </w:r>
    </w:p>
    <w:p w:rsidR="001B2DCB" w:rsidRDefault="001B2DCB" w:rsidP="001B2D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Постановка, снятие с учета и внесение изменений в документы воинского учета граждан, обязанных состоять на воинском учете, осуществляются на основании сведений, содержащихся в государственных информационных системах и информационных ресурсах, без проведения мероприятий по медицинскому освидетельствованию, а также по профессиональному психологическому отбору граждан, которые проводятся при последующей явке гражданина в военный комиссариат.</w:t>
      </w:r>
    </w:p>
    <w:p w:rsidR="001B2DCB" w:rsidRDefault="001B2DCB" w:rsidP="001B2D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Гражданам, состоящим на воинском учете, при необходимости могут направляться повестки для уточнения военно-учетных данных и сверки сведений.</w:t>
      </w:r>
    </w:p>
    <w:p w:rsidR="001B2DCB" w:rsidRDefault="001B2DCB" w:rsidP="001B2D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Подать заявление о наличии уважительных причин неявки на заседание призывной комиссии (с приложением подтверждающих документов) необходимо будет не позднее даты явки, указанной в повестке, в письменной форме на бумажном носителе.</w:t>
      </w:r>
    </w:p>
    <w:p w:rsidR="001B2DCB" w:rsidRDefault="001B2DCB" w:rsidP="001B2D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Отдельные виды отсрочки или освобождения от призыва на военную службу могут предоставляться без личной явки, при наличии достаточных сведений в государственном информационном ресурсе, например: о наличии 2 и более детей; обучение по очной форме, наличие ученой степени, избрание депутатами, членство в органах госвласти и др.</w:t>
      </w:r>
    </w:p>
    <w:p w:rsidR="001B2DCB" w:rsidRDefault="001B2DCB" w:rsidP="001B2D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Также постановлением расширен перечень сведений о гражданах, включаемых в документы первичного воинского учета и уточнены некоторые процедуры, связанные с проведением мероприятий по первоначальной постановке граждан на воинский учет.</w:t>
      </w:r>
    </w:p>
    <w:p w:rsidR="001B2DCB" w:rsidRDefault="001B2DCB" w:rsidP="001B2D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Style w:val="a5"/>
          <w:rFonts w:ascii="Arial" w:hAnsi="Arial" w:cs="Arial"/>
          <w:color w:val="666666"/>
        </w:rPr>
        <w:t>Постановление Правительства РФ от 25.07.2023 N 1211"О внесении изменений в Положение о воинском учете и признании утратившими силу отдельных положений актов Правительства Российской Федерации"</w:t>
      </w:r>
    </w:p>
    <w:p w:rsidR="001B2DCB" w:rsidRDefault="001B2DCB" w:rsidP="001B2D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Style w:val="a5"/>
          <w:rFonts w:ascii="Arial" w:hAnsi="Arial" w:cs="Arial"/>
          <w:color w:val="666666"/>
        </w:rPr>
        <w:t>Постановление Правительства РФ от 24.07.2023 N 1204"О внесении изменений в Положение о призыве на военную службу граждан Российской Федерации"</w:t>
      </w:r>
    </w:p>
    <w:p w:rsidR="001B2DCB" w:rsidRDefault="001B2DCB" w:rsidP="001B2D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Style w:val="a5"/>
          <w:rFonts w:ascii="Arial" w:hAnsi="Arial" w:cs="Arial"/>
          <w:color w:val="666666"/>
        </w:rPr>
        <w:t> </w:t>
      </w:r>
    </w:p>
    <w:p w:rsidR="00A06FF2" w:rsidRDefault="00A06FF2">
      <w:bookmarkStart w:id="0" w:name="_GoBack"/>
      <w:bookmarkEnd w:id="0"/>
    </w:p>
    <w:sectPr w:rsidR="00A06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986"/>
    <w:rsid w:val="001B2DCB"/>
    <w:rsid w:val="00853986"/>
    <w:rsid w:val="00A0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9E2F0D-8294-4659-BFC1-F855D02F3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2DC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2DCB"/>
    <w:rPr>
      <w:b/>
      <w:bCs/>
    </w:rPr>
  </w:style>
  <w:style w:type="character" w:styleId="a5">
    <w:name w:val="Emphasis"/>
    <w:basedOn w:val="a0"/>
    <w:uiPriority w:val="20"/>
    <w:qFormat/>
    <w:rsid w:val="001B2D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7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Чарода</dc:creator>
  <cp:keywords/>
  <dc:description/>
  <cp:lastModifiedBy>Чарода</cp:lastModifiedBy>
  <cp:revision>3</cp:revision>
  <dcterms:created xsi:type="dcterms:W3CDTF">2023-12-05T08:23:00Z</dcterms:created>
  <dcterms:modified xsi:type="dcterms:W3CDTF">2023-12-05T08:23:00Z</dcterms:modified>
</cp:coreProperties>
</file>