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61" w:rsidRPr="00342461" w:rsidRDefault="00342461" w:rsidP="00342461">
      <w:pPr>
        <w:jc w:val="both"/>
        <w:rPr>
          <w:rFonts w:ascii="Times New Roman" w:hAnsi="Times New Roman"/>
          <w:b/>
          <w:sz w:val="22"/>
          <w:szCs w:val="22"/>
        </w:rPr>
      </w:pPr>
      <w:r w:rsidRPr="0034246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D85B16" wp14:editId="252B2A58">
            <wp:simplePos x="0" y="0"/>
            <wp:positionH relativeFrom="margin">
              <wp:posOffset>2891790</wp:posOffset>
            </wp:positionH>
            <wp:positionV relativeFrom="margin">
              <wp:posOffset>-599440</wp:posOffset>
            </wp:positionV>
            <wp:extent cx="741680" cy="742950"/>
            <wp:effectExtent l="19050" t="0" r="1270" b="0"/>
            <wp:wrapSquare wrapText="bothSides"/>
            <wp:docPr id="228009046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461" w:rsidRPr="00342461" w:rsidRDefault="00342461" w:rsidP="00342461">
      <w:pPr>
        <w:pStyle w:val="a3"/>
        <w:ind w:left="284"/>
        <w:jc w:val="center"/>
        <w:rPr>
          <w:rFonts w:ascii="Times New Roman" w:hAnsi="Times New Roman"/>
          <w:b/>
          <w:bCs/>
          <w:sz w:val="22"/>
          <w:szCs w:val="22"/>
        </w:rPr>
      </w:pPr>
      <w:r w:rsidRPr="00342461">
        <w:rPr>
          <w:rFonts w:ascii="Times New Roman" w:hAnsi="Times New Roman"/>
          <w:bCs/>
          <w:sz w:val="22"/>
          <w:szCs w:val="22"/>
        </w:rPr>
        <w:t xml:space="preserve"> </w:t>
      </w:r>
      <w:r w:rsidRPr="00342461">
        <w:rPr>
          <w:rFonts w:ascii="Times New Roman" w:hAnsi="Times New Roman"/>
          <w:b/>
          <w:bCs/>
          <w:sz w:val="22"/>
          <w:szCs w:val="22"/>
        </w:rPr>
        <w:t xml:space="preserve">АДМИНИСТРАЦИЯ </w:t>
      </w:r>
    </w:p>
    <w:p w:rsidR="00342461" w:rsidRPr="00342461" w:rsidRDefault="00342461" w:rsidP="00342461">
      <w:pPr>
        <w:jc w:val="center"/>
        <w:rPr>
          <w:rFonts w:ascii="Times New Roman" w:hAnsi="Times New Roman"/>
          <w:bCs/>
          <w:sz w:val="22"/>
          <w:szCs w:val="22"/>
        </w:rPr>
      </w:pPr>
      <w:r w:rsidRPr="00342461">
        <w:rPr>
          <w:rFonts w:ascii="Times New Roman" w:hAnsi="Times New Roman"/>
          <w:bCs/>
          <w:sz w:val="22"/>
          <w:szCs w:val="22"/>
        </w:rPr>
        <w:t>МУНИЦИПАЛЬНОГО ОБРАЗОВАНИЯ «ЧАРОДИНСКИЙ РАЙОН»</w:t>
      </w:r>
    </w:p>
    <w:p w:rsidR="00342461" w:rsidRPr="00342461" w:rsidRDefault="00342461" w:rsidP="0034246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42461" w:rsidRPr="00342461" w:rsidRDefault="00342461" w:rsidP="0034246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342461">
        <w:rPr>
          <w:rFonts w:ascii="Times New Roman" w:hAnsi="Times New Roman"/>
          <w:b/>
          <w:bCs/>
          <w:sz w:val="22"/>
          <w:szCs w:val="22"/>
        </w:rPr>
        <w:t>П О С Т А Н О В Л Е Н И Е</w:t>
      </w:r>
    </w:p>
    <w:p w:rsidR="00342461" w:rsidRPr="00342461" w:rsidRDefault="00342461" w:rsidP="0034246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42461" w:rsidRPr="00342461" w:rsidRDefault="00342461" w:rsidP="00342461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342461">
        <w:rPr>
          <w:rFonts w:ascii="Times New Roman" w:hAnsi="Times New Roman"/>
          <w:sz w:val="22"/>
          <w:szCs w:val="22"/>
        </w:rPr>
        <w:t>от</w:t>
      </w:r>
      <w:proofErr w:type="gramEnd"/>
      <w:r w:rsidRPr="00342461">
        <w:rPr>
          <w:rFonts w:ascii="Times New Roman" w:hAnsi="Times New Roman"/>
          <w:sz w:val="22"/>
          <w:szCs w:val="22"/>
        </w:rPr>
        <w:t xml:space="preserve"> 1 ноября  2023 г. № 116</w:t>
      </w:r>
    </w:p>
    <w:p w:rsidR="00342461" w:rsidRPr="00342461" w:rsidRDefault="00342461" w:rsidP="00342461">
      <w:pPr>
        <w:jc w:val="center"/>
        <w:rPr>
          <w:rFonts w:ascii="Times New Roman" w:hAnsi="Times New Roman"/>
          <w:sz w:val="22"/>
          <w:szCs w:val="22"/>
        </w:rPr>
      </w:pPr>
      <w:r w:rsidRPr="00342461">
        <w:rPr>
          <w:rFonts w:ascii="Times New Roman" w:hAnsi="Times New Roman"/>
          <w:sz w:val="22"/>
          <w:szCs w:val="22"/>
        </w:rPr>
        <w:t>с. Цуриб</w:t>
      </w:r>
    </w:p>
    <w:p w:rsidR="00342461" w:rsidRPr="00342461" w:rsidRDefault="00342461" w:rsidP="00342461">
      <w:pPr>
        <w:rPr>
          <w:rFonts w:ascii="Times New Roman" w:hAnsi="Times New Roman"/>
          <w:i/>
          <w:sz w:val="22"/>
          <w:szCs w:val="22"/>
        </w:rPr>
      </w:pPr>
    </w:p>
    <w:p w:rsidR="00342461" w:rsidRPr="00342461" w:rsidRDefault="00342461" w:rsidP="00342461">
      <w:pPr>
        <w:pStyle w:val="1"/>
        <w:spacing w:before="0" w:after="0" w:line="240" w:lineRule="auto"/>
        <w:rPr>
          <w:b/>
          <w:bCs/>
          <w:sz w:val="22"/>
          <w:szCs w:val="22"/>
        </w:rPr>
      </w:pPr>
      <w:r w:rsidRPr="00342461">
        <w:rPr>
          <w:b/>
          <w:bCs/>
          <w:sz w:val="22"/>
          <w:szCs w:val="22"/>
        </w:rPr>
        <w:t xml:space="preserve">Об утверждении Порядка сбора и обмена информацией </w:t>
      </w:r>
    </w:p>
    <w:p w:rsidR="00342461" w:rsidRPr="00342461" w:rsidRDefault="00342461" w:rsidP="00342461">
      <w:pPr>
        <w:pStyle w:val="1"/>
        <w:spacing w:before="0" w:after="300" w:line="240" w:lineRule="auto"/>
        <w:rPr>
          <w:sz w:val="22"/>
          <w:szCs w:val="22"/>
        </w:rPr>
      </w:pPr>
      <w:proofErr w:type="gramStart"/>
      <w:r w:rsidRPr="00342461">
        <w:rPr>
          <w:b/>
          <w:bCs/>
          <w:sz w:val="22"/>
          <w:szCs w:val="22"/>
        </w:rPr>
        <w:t>в</w:t>
      </w:r>
      <w:proofErr w:type="gramEnd"/>
      <w:r w:rsidRPr="00342461">
        <w:rPr>
          <w:b/>
          <w:bCs/>
          <w:sz w:val="22"/>
          <w:szCs w:val="22"/>
        </w:rPr>
        <w:t xml:space="preserve"> области защиты населения и территорий муниципального образования «Чародинский район»  от чрезвычайных ситуаций природного и техногенного характера</w:t>
      </w:r>
    </w:p>
    <w:p w:rsidR="00342461" w:rsidRPr="00342461" w:rsidRDefault="00342461" w:rsidP="00342461">
      <w:pPr>
        <w:pStyle w:val="1"/>
        <w:spacing w:before="0" w:after="300" w:line="240" w:lineRule="auto"/>
        <w:rPr>
          <w:i/>
          <w:sz w:val="22"/>
          <w:szCs w:val="22"/>
        </w:rPr>
      </w:pPr>
      <w:r w:rsidRPr="00342461">
        <w:rPr>
          <w:bCs/>
          <w:sz w:val="22"/>
          <w:szCs w:val="22"/>
        </w:rPr>
        <w:t xml:space="preserve">                            </w:t>
      </w:r>
      <w:r w:rsidRPr="00342461">
        <w:rPr>
          <w:bCs/>
          <w:sz w:val="22"/>
          <w:szCs w:val="22"/>
        </w:rPr>
        <w:t>Руководствуясь</w:t>
      </w:r>
      <w:r w:rsidRPr="00342461">
        <w:rPr>
          <w:sz w:val="22"/>
          <w:szCs w:val="22"/>
        </w:rPr>
        <w:t xml:space="preserve"> постановлением Правительства Российской Федерации от 24 марта 1997 г.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распоряжением Правительства Российской от  29.03.192011 г. №523-р и Законом Республики Дагестан от 19 октября 2001 г. №34 «О защите населения и территорий от чрезвычайных ситуаций природного и техногенного характера»,   Администрация муниципального </w:t>
      </w:r>
      <w:r w:rsidRPr="00342461">
        <w:rPr>
          <w:sz w:val="22"/>
          <w:szCs w:val="22"/>
        </w:rPr>
        <w:t>образования «Чародинский район»</w:t>
      </w:r>
      <w:r w:rsidRPr="00342461">
        <w:rPr>
          <w:sz w:val="22"/>
          <w:szCs w:val="22"/>
        </w:rPr>
        <w:t xml:space="preserve"> </w:t>
      </w:r>
      <w:r w:rsidRPr="00342461">
        <w:rPr>
          <w:b/>
          <w:bCs/>
          <w:i/>
          <w:sz w:val="22"/>
          <w:szCs w:val="22"/>
        </w:rPr>
        <w:t xml:space="preserve">п о с т а н о в л я </w:t>
      </w:r>
      <w:r w:rsidRPr="00342461">
        <w:rPr>
          <w:b/>
          <w:bCs/>
          <w:i/>
          <w:sz w:val="22"/>
          <w:szCs w:val="22"/>
        </w:rPr>
        <w:t>т: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(далее — Порядок).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Уполномоченному по вопросам гражданской обороны и чрезвычайных ситуаций, пожарной безопасности Администрации муниципального образования «Чародинский район» Расулову М.Т. обеспечить сбор, обработку и обмен информацией в области гражданской обороны, защиты населения и территорий от чрезвычайных ситуаций природного и техногенного характера и представление информации в Главное управление МЧС России по Республике Дагестан.  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Рекомендовать главам сельских поселений, руководителям организаций, учреждений и предприятий независимо от организационно</w:t>
      </w:r>
      <w:r w:rsidRPr="00342461">
        <w:rPr>
          <w:sz w:val="22"/>
          <w:szCs w:val="22"/>
        </w:rPr>
        <w:softHyphen/>
        <w:t>-правовых форм и форм собственности (далее - организации):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- привести в соответствии с утвержденным настоящим постановлением Порядком муниципальные правовые и ведомственные акты;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- обеспечить своевременное представление информации о прогнозируемых и возникших чрезвычайных ситуациях природного и техногенного характера в соответствии с Порядком и установленные им сроки.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4. Определить ответственным за сбор, обработку и передачу оперативной и плановой информации уполномоченному по вопросам гражданской обороны и чрезвычайных ситуаций, пожарной безопасности Администрации муниципального образования «Чародинский район» муниципальное казенное учреждение «Единая дежурно-диспетчерская служба» муниципального образования «Чародинский район». 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</w:t>
      </w:r>
      <w:r w:rsidRPr="00342461">
        <w:rPr>
          <w:sz w:val="22"/>
          <w:szCs w:val="22"/>
        </w:rPr>
        <w:softHyphen/>
        <w:t>телекоммуникационной сети «Интернет».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 w:rsidRPr="00342461">
        <w:rPr>
          <w:sz w:val="22"/>
          <w:szCs w:val="22"/>
        </w:rPr>
        <w:t>Арабиева</w:t>
      </w:r>
      <w:proofErr w:type="spellEnd"/>
      <w:r w:rsidRPr="00342461">
        <w:rPr>
          <w:sz w:val="22"/>
          <w:szCs w:val="22"/>
        </w:rPr>
        <w:t xml:space="preserve"> Г.А.</w:t>
      </w:r>
    </w:p>
    <w:p w:rsidR="00342461" w:rsidRPr="00342461" w:rsidRDefault="00342461" w:rsidP="00342461">
      <w:pPr>
        <w:jc w:val="both"/>
        <w:rPr>
          <w:rFonts w:ascii="Times New Roman" w:hAnsi="Times New Roman"/>
          <w:b/>
          <w:sz w:val="22"/>
          <w:szCs w:val="22"/>
        </w:rPr>
      </w:pPr>
      <w:r w:rsidRPr="00342461">
        <w:rPr>
          <w:sz w:val="22"/>
          <w:szCs w:val="22"/>
        </w:rPr>
        <w:t xml:space="preserve">     </w:t>
      </w:r>
      <w:r w:rsidRPr="00342461">
        <w:rPr>
          <w:rFonts w:ascii="Times New Roman" w:hAnsi="Times New Roman"/>
          <w:b/>
          <w:sz w:val="22"/>
          <w:szCs w:val="22"/>
        </w:rPr>
        <w:t>Глава Администрации</w:t>
      </w:r>
    </w:p>
    <w:p w:rsidR="00342461" w:rsidRPr="00342461" w:rsidRDefault="00342461" w:rsidP="00342461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342461">
        <w:rPr>
          <w:rFonts w:ascii="Times New Roman" w:hAnsi="Times New Roman"/>
          <w:b/>
          <w:sz w:val="22"/>
          <w:szCs w:val="22"/>
        </w:rPr>
        <w:t>муниципального</w:t>
      </w:r>
      <w:proofErr w:type="gramEnd"/>
      <w:r w:rsidRPr="00342461">
        <w:rPr>
          <w:rFonts w:ascii="Times New Roman" w:hAnsi="Times New Roman"/>
          <w:b/>
          <w:sz w:val="22"/>
          <w:szCs w:val="22"/>
        </w:rPr>
        <w:t xml:space="preserve"> образования</w:t>
      </w:r>
    </w:p>
    <w:p w:rsidR="00342461" w:rsidRPr="00342461" w:rsidRDefault="00342461" w:rsidP="00342461">
      <w:pPr>
        <w:jc w:val="both"/>
        <w:rPr>
          <w:rFonts w:ascii="Times New Roman" w:hAnsi="Times New Roman"/>
          <w:b/>
          <w:sz w:val="22"/>
          <w:szCs w:val="22"/>
        </w:rPr>
      </w:pPr>
      <w:r w:rsidRPr="00342461">
        <w:rPr>
          <w:rFonts w:ascii="Times New Roman" w:hAnsi="Times New Roman"/>
          <w:b/>
          <w:sz w:val="22"/>
          <w:szCs w:val="22"/>
        </w:rPr>
        <w:t xml:space="preserve">      «Чародинский </w:t>
      </w:r>
      <w:proofErr w:type="gramStart"/>
      <w:r w:rsidRPr="00342461">
        <w:rPr>
          <w:rFonts w:ascii="Times New Roman" w:hAnsi="Times New Roman"/>
          <w:b/>
          <w:sz w:val="22"/>
          <w:szCs w:val="22"/>
        </w:rPr>
        <w:t xml:space="preserve">район»   </w:t>
      </w:r>
      <w:proofErr w:type="gramEnd"/>
      <w:r w:rsidRPr="00342461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М.А. Магомедов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постановлением</w:t>
      </w:r>
      <w:proofErr w:type="gramEnd"/>
      <w:r>
        <w:rPr>
          <w:sz w:val="24"/>
          <w:szCs w:val="24"/>
        </w:rPr>
        <w:t xml:space="preserve"> Администрации 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«Чародинский район»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 ноября 2023 г.  № 116</w:t>
      </w:r>
    </w:p>
    <w:p w:rsidR="00342461" w:rsidRDefault="00342461" w:rsidP="00342461">
      <w:pPr>
        <w:pStyle w:val="1"/>
        <w:spacing w:before="0" w:after="0" w:line="240" w:lineRule="auto"/>
        <w:ind w:left="3780"/>
        <w:jc w:val="right"/>
        <w:rPr>
          <w:sz w:val="24"/>
          <w:szCs w:val="24"/>
        </w:rPr>
      </w:pPr>
    </w:p>
    <w:p w:rsidR="00342461" w:rsidRPr="00342461" w:rsidRDefault="00342461" w:rsidP="00342461">
      <w:pPr>
        <w:pStyle w:val="1"/>
        <w:spacing w:before="0" w:after="0" w:line="240" w:lineRule="auto"/>
        <w:rPr>
          <w:b/>
          <w:bCs/>
          <w:sz w:val="22"/>
          <w:szCs w:val="22"/>
        </w:rPr>
      </w:pPr>
      <w:bookmarkStart w:id="0" w:name="_GoBack"/>
    </w:p>
    <w:p w:rsidR="00342461" w:rsidRPr="00342461" w:rsidRDefault="00342461" w:rsidP="00342461">
      <w:pPr>
        <w:pStyle w:val="1"/>
        <w:spacing w:before="0" w:after="0" w:line="240" w:lineRule="auto"/>
        <w:rPr>
          <w:sz w:val="22"/>
          <w:szCs w:val="22"/>
        </w:rPr>
      </w:pPr>
      <w:r w:rsidRPr="00342461">
        <w:rPr>
          <w:b/>
          <w:bCs/>
          <w:sz w:val="22"/>
          <w:szCs w:val="22"/>
        </w:rPr>
        <w:t>ПОРЯДОК</w:t>
      </w:r>
    </w:p>
    <w:p w:rsidR="00342461" w:rsidRPr="00342461" w:rsidRDefault="00342461" w:rsidP="00342461">
      <w:pPr>
        <w:pStyle w:val="1"/>
        <w:spacing w:before="0" w:line="240" w:lineRule="auto"/>
        <w:rPr>
          <w:b/>
          <w:bCs/>
          <w:sz w:val="22"/>
          <w:szCs w:val="22"/>
        </w:rPr>
      </w:pPr>
      <w:proofErr w:type="gramStart"/>
      <w:r w:rsidRPr="00342461">
        <w:rPr>
          <w:b/>
          <w:bCs/>
          <w:sz w:val="22"/>
          <w:szCs w:val="22"/>
        </w:rPr>
        <w:t>сбора</w:t>
      </w:r>
      <w:proofErr w:type="gramEnd"/>
      <w:r w:rsidRPr="00342461">
        <w:rPr>
          <w:b/>
          <w:bCs/>
          <w:sz w:val="22"/>
          <w:szCs w:val="22"/>
        </w:rPr>
        <w:t xml:space="preserve"> и обмена информацией в области защиты населения</w:t>
      </w:r>
      <w:r w:rsidRPr="00342461">
        <w:rPr>
          <w:b/>
          <w:bCs/>
          <w:sz w:val="22"/>
          <w:szCs w:val="22"/>
        </w:rPr>
        <w:br/>
        <w:t>и территории муниципального образования «Чародинский район» от чрезвычайных ситуаций природного и техногенного характера</w:t>
      </w:r>
    </w:p>
    <w:p w:rsidR="00342461" w:rsidRPr="00342461" w:rsidRDefault="00342461" w:rsidP="00342461">
      <w:pPr>
        <w:pStyle w:val="1"/>
        <w:numPr>
          <w:ilvl w:val="0"/>
          <w:numId w:val="6"/>
        </w:numPr>
        <w:spacing w:before="0" w:after="0" w:line="240" w:lineRule="auto"/>
        <w:ind w:left="0"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Настоящий Порядок определяет сроки и формы представления информации в области гражданской обороны, защиты населения и территорий от чрезвычайных ситуаций природного и техногенного характера </w:t>
      </w:r>
      <w:proofErr w:type="gramStart"/>
      <w:r w:rsidRPr="00342461">
        <w:rPr>
          <w:sz w:val="22"/>
          <w:szCs w:val="22"/>
        </w:rPr>
        <w:t>в  МО</w:t>
      </w:r>
      <w:proofErr w:type="gramEnd"/>
      <w:r w:rsidRPr="00342461">
        <w:rPr>
          <w:sz w:val="22"/>
          <w:szCs w:val="22"/>
        </w:rPr>
        <w:t xml:space="preserve"> «Чародинский район» (далее – информация) при угрозе возникновения или возникновении чрезвычайных ситуаций, а также при повседневной деятельности и выполнении мероприятий при проведении учений, командно-штабных учений и тренировок. </w:t>
      </w:r>
    </w:p>
    <w:p w:rsidR="00342461" w:rsidRPr="00342461" w:rsidRDefault="00342461" w:rsidP="00342461">
      <w:pPr>
        <w:pStyle w:val="1"/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Информация должна содержать сведения о прогнозируемых и возникших чрезвычайных ситуациях природного и техногенного характера (далее – ЧС) и их последствиях, о радиационной, химической, медико-биологической, взрывной, пожарной и экологической безопасности на территории МО «Чародинский район», а также сведения о деятельности предприятий, учреждений и организаций, независимо от форм собственности (далее – организации), органов местного самоуправления. </w:t>
      </w:r>
    </w:p>
    <w:p w:rsidR="00342461" w:rsidRPr="00342461" w:rsidRDefault="00342461" w:rsidP="00342461">
      <w:pPr>
        <w:pStyle w:val="1"/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2. Понятие «чрезвычайная ситуация», употребляемое в настоящем Порядке, соответствует понятию, установленному Федеральным законом от 21 декабря 1994 г. № 68-ФЗ «О защите населения и территорий от чрезвычайных ситуаций природного и техногенного характера». </w:t>
      </w:r>
    </w:p>
    <w:p w:rsidR="00342461" w:rsidRPr="00342461" w:rsidRDefault="00342461" w:rsidP="00342461">
      <w:pPr>
        <w:pStyle w:val="1"/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3. В зависимости от назначения информация подразделяется на оперативную и текущую.    </w:t>
      </w:r>
    </w:p>
    <w:p w:rsidR="00342461" w:rsidRPr="00342461" w:rsidRDefault="00342461" w:rsidP="00342461">
      <w:pPr>
        <w:pStyle w:val="1"/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4. 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о ведении аварийно-спасательных и других неотложных работ, о силах и средствах, задействованных для ее ликвидации.</w:t>
      </w:r>
    </w:p>
    <w:p w:rsidR="00342461" w:rsidRPr="00342461" w:rsidRDefault="00342461" w:rsidP="00342461">
      <w:pPr>
        <w:pStyle w:val="1"/>
        <w:spacing w:before="0" w:after="0" w:line="240" w:lineRule="auto"/>
        <w:ind w:firstLine="284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5. Информация об угрозе возникновения или о возникновении чрезвычайных ситуаций на территории муниципального образования «Чародинский район» представляется в соответствии с критериями информации о чрезвычайных ситуациях, установленными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6. Сбор и обмен информацией осуществляются через единую дежурно-диспетчерскую службу Администрации муниципального образования «Чародинский район (далее - ЕДДС).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7.ЕДДС осуществляет сбор, обработку поступившей информации, а также осуществляет обеспечение координации деятельности организаций на муниципальном уровне.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918"/>
        </w:tabs>
        <w:spacing w:before="0" w:after="12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 8.ЕДДС при обеспечении координации деятельности и организации информационного взаимодействия в пределах муниципального образования «Чародинский район» Республики Дагестан: 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042"/>
        </w:tabs>
        <w:spacing w:before="0" w:after="120" w:line="240" w:lineRule="auto"/>
        <w:ind w:left="700"/>
        <w:jc w:val="both"/>
        <w:rPr>
          <w:sz w:val="22"/>
          <w:szCs w:val="22"/>
        </w:rPr>
      </w:pPr>
    </w:p>
    <w:p w:rsidR="00342461" w:rsidRPr="00342461" w:rsidRDefault="00342461" w:rsidP="00342461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12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обеспечивает</w:t>
      </w:r>
      <w:proofErr w:type="gramEnd"/>
      <w:r w:rsidRPr="00342461">
        <w:rPr>
          <w:sz w:val="22"/>
          <w:szCs w:val="22"/>
        </w:rPr>
        <w:t xml:space="preserve"> ведение баз данных оперативной, статистической и плановой информации в области защиты населения и территорий от ЧС и гражданской обороны;</w:t>
      </w:r>
    </w:p>
    <w:p w:rsidR="00342461" w:rsidRPr="00342461" w:rsidRDefault="00342461" w:rsidP="00342461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12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организует</w:t>
      </w:r>
      <w:proofErr w:type="gramEnd"/>
      <w:r w:rsidRPr="00342461">
        <w:rPr>
          <w:sz w:val="22"/>
          <w:szCs w:val="22"/>
        </w:rPr>
        <w:t xml:space="preserve"> взаимодействие по вопросам сбора, обработки и анализа информации 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342461" w:rsidRPr="00342461" w:rsidRDefault="00342461" w:rsidP="00342461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12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доводит</w:t>
      </w:r>
      <w:proofErr w:type="gramEnd"/>
      <w:r w:rsidRPr="00342461">
        <w:rPr>
          <w:sz w:val="22"/>
          <w:szCs w:val="22"/>
        </w:rPr>
        <w:t xml:space="preserve"> до  уполномоченного по вопросам ГО и ЧС, ПБ Администрации МО «Чародинский район» соответствующие прогнозы об угрозах возникновения ЧС в пределах муниципального образования «Чародинский район»;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694"/>
        </w:tabs>
        <w:spacing w:before="0" w:after="100" w:line="240" w:lineRule="auto"/>
        <w:ind w:left="700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при</w:t>
      </w:r>
      <w:proofErr w:type="gramEnd"/>
      <w:r w:rsidRPr="00342461">
        <w:rPr>
          <w:sz w:val="22"/>
          <w:szCs w:val="22"/>
        </w:rPr>
        <w:t xml:space="preserve"> угрозе возникновения ЧС:</w:t>
      </w:r>
    </w:p>
    <w:p w:rsidR="00342461" w:rsidRPr="00342461" w:rsidRDefault="00342461" w:rsidP="00342461">
      <w:pPr>
        <w:pStyle w:val="1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доводит</w:t>
      </w:r>
      <w:proofErr w:type="gramEnd"/>
      <w:r w:rsidRPr="00342461">
        <w:rPr>
          <w:sz w:val="22"/>
          <w:szCs w:val="22"/>
        </w:rPr>
        <w:t xml:space="preserve"> до уполномоченного по вопросам ГО и ЧС, ПБ Администрации МО «Чародинский район»  сведения об угрозе возникновения ЧС;</w:t>
      </w:r>
    </w:p>
    <w:p w:rsidR="00342461" w:rsidRPr="00342461" w:rsidRDefault="00342461" w:rsidP="00342461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запрашивает</w:t>
      </w:r>
      <w:proofErr w:type="gramEnd"/>
      <w:r w:rsidRPr="00342461">
        <w:rPr>
          <w:sz w:val="22"/>
          <w:szCs w:val="22"/>
        </w:rPr>
        <w:t xml:space="preserve"> у руководителей учреждений и организаций и предприятий независимо от организационно-правовых форм и форм собственности   и у глав сельских поселений   оперативную и плановую информацию; </w:t>
      </w:r>
    </w:p>
    <w:p w:rsidR="00342461" w:rsidRPr="00342461" w:rsidRDefault="00342461" w:rsidP="00342461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lastRenderedPageBreak/>
        <w:t>запрашивает</w:t>
      </w:r>
      <w:proofErr w:type="gramEnd"/>
      <w:r w:rsidRPr="00342461">
        <w:rPr>
          <w:sz w:val="22"/>
          <w:szCs w:val="22"/>
        </w:rPr>
        <w:t xml:space="preserve"> информацию о выполнении организациями мероприятий по предупреждению ЧС в пределах муниципального образования «Чародинский район»;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694"/>
        </w:tabs>
        <w:spacing w:before="0" w:after="100" w:line="240" w:lineRule="auto"/>
        <w:ind w:left="700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при</w:t>
      </w:r>
      <w:proofErr w:type="gramEnd"/>
      <w:r w:rsidRPr="00342461">
        <w:rPr>
          <w:sz w:val="22"/>
          <w:szCs w:val="22"/>
        </w:rPr>
        <w:t xml:space="preserve"> возникновении ЧС и при ведении гражданской обороны: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доводит</w:t>
      </w:r>
      <w:proofErr w:type="gramEnd"/>
      <w:r w:rsidRPr="00342461">
        <w:rPr>
          <w:sz w:val="22"/>
          <w:szCs w:val="22"/>
        </w:rPr>
        <w:t xml:space="preserve"> до руководителей учреждений и организаций и предприятий независимо от организационно-правовых форм и форм собственности   и у глав сельских поселений , а также до уполномоченного по вопросам ГО и ЧС, ПБ Администрации МО «Чародинский район» ; 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осуществляет</w:t>
      </w:r>
      <w:proofErr w:type="gramEnd"/>
      <w:r w:rsidRPr="00342461">
        <w:rPr>
          <w:sz w:val="22"/>
          <w:szCs w:val="22"/>
        </w:rPr>
        <w:t xml:space="preserve"> в пределах муниципального образования «Чародинский район» Республики Дагестан непрерывный сбор, обработку и передачу данных о ЧС, опасностях, возникающих при военных конфликтах или вследствие этих конфликтов, и выполняемых мероприятиях;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оценивает</w:t>
      </w:r>
      <w:proofErr w:type="gramEnd"/>
      <w:r w:rsidRPr="00342461">
        <w:rPr>
          <w:sz w:val="22"/>
          <w:szCs w:val="22"/>
        </w:rPr>
        <w:t xml:space="preserve"> обстановку в зоне ЧС и совместно с уполномоченным по вопросам ГО и ЧС, ПБ Администрации МО «Чародинский район» расчеты последствий ЧС и военных конфликтов для обеспечения принятия решений;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запрашивает</w:t>
      </w:r>
      <w:proofErr w:type="gramEnd"/>
      <w:r w:rsidRPr="00342461">
        <w:rPr>
          <w:sz w:val="22"/>
          <w:szCs w:val="22"/>
        </w:rPr>
        <w:t xml:space="preserve"> информацию о выполнении мероприятий по ликвидации ЧС и мероприятий по гражданской обороне в пределах муниципального образования «Чародинский район»;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организует</w:t>
      </w:r>
      <w:proofErr w:type="gramEnd"/>
      <w:r w:rsidRPr="00342461">
        <w:rPr>
          <w:sz w:val="22"/>
          <w:szCs w:val="22"/>
        </w:rPr>
        <w:t xml:space="preserve">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ведет</w:t>
      </w:r>
      <w:proofErr w:type="gramEnd"/>
      <w:r w:rsidRPr="00342461">
        <w:rPr>
          <w:sz w:val="22"/>
          <w:szCs w:val="22"/>
        </w:rPr>
        <w:t xml:space="preserve"> учет сил и средств   гражданской обороны, привлекаемых к ликвидации ЧС и выполнению мероприятий гражданской обороны.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033"/>
        </w:tabs>
        <w:spacing w:before="0" w:after="10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   9.  Содержание и сроки предоставления информации в области защиты населения и территорий от ЧС природного и техногенного характера должны предоставляться в соответствии с заключенными соглашениями между ЕДДС и организациями.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172"/>
        </w:tabs>
        <w:spacing w:before="0" w:after="10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  10.Информация в области защиты населения и территорий от чрезвычайных ситуаций природного и техногенного характера передается в уполномоченному по вопросам ГО и ЧС, ПБ Администрации МО «Чародинский район» за подписью лица, уполномоченного на подписание сообщений (оповещений, уведомлений). Подписавший сообщение несет ответственность за полноту и достоверность передаваемой информации.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167"/>
        </w:tabs>
        <w:spacing w:before="0" w:after="10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  11. ЕДДС при обеспечении координации деятельности и организации информационного взаимодействия может запрашивать и получать через организации информацию в области защиты населения и территорий от ЧС и гражданской обороны, в том числе об исполнении решений, принятых   руководителями ликвидации ЧС.</w:t>
      </w:r>
    </w:p>
    <w:p w:rsidR="00342461" w:rsidRPr="00342461" w:rsidRDefault="00342461" w:rsidP="00342461">
      <w:pPr>
        <w:pStyle w:val="1"/>
        <w:shd w:val="clear" w:color="auto" w:fill="auto"/>
        <w:tabs>
          <w:tab w:val="left" w:pos="1172"/>
        </w:tabs>
        <w:spacing w:before="0" w:after="100" w:line="240" w:lineRule="auto"/>
        <w:jc w:val="both"/>
        <w:rPr>
          <w:sz w:val="22"/>
          <w:szCs w:val="22"/>
        </w:rPr>
      </w:pPr>
      <w:r w:rsidRPr="00342461">
        <w:rPr>
          <w:sz w:val="22"/>
          <w:szCs w:val="22"/>
        </w:rPr>
        <w:t xml:space="preserve">      12.Органы местного самоуправления муниципального образования «Чародинский район» в целях взаимодействия с ЦУКС ГУ МЧС России по Республике Дагестан (далее - ЦУКС):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организуют</w:t>
      </w:r>
      <w:proofErr w:type="gramEnd"/>
      <w:r w:rsidRPr="00342461">
        <w:rPr>
          <w:sz w:val="22"/>
          <w:szCs w:val="22"/>
        </w:rPr>
        <w:t xml:space="preserve"> информационный обмен с ЦУКС в соответствии с заключенным двухсторонним соглашением и регламентом информационного обмена;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предоставляют</w:t>
      </w:r>
      <w:proofErr w:type="gramEnd"/>
      <w:r w:rsidRPr="00342461">
        <w:rPr>
          <w:sz w:val="22"/>
          <w:szCs w:val="22"/>
        </w:rPr>
        <w:t xml:space="preserve"> в ЦУКС информацию из баз данных в области защиты населения и территорий от ЧС, представленных в создаваемых каталогах;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запрашивают</w:t>
      </w:r>
      <w:proofErr w:type="gramEnd"/>
      <w:r w:rsidRPr="00342461">
        <w:rPr>
          <w:sz w:val="22"/>
          <w:szCs w:val="22"/>
        </w:rPr>
        <w:t xml:space="preserve"> у ЦУКС оперативную и плановую информацию, необходимую для реализации полномочий в области защиты населения и территорий от ЧС.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оценивает</w:t>
      </w:r>
      <w:proofErr w:type="gramEnd"/>
      <w:r w:rsidRPr="00342461">
        <w:rPr>
          <w:sz w:val="22"/>
          <w:szCs w:val="22"/>
        </w:rPr>
        <w:t xml:space="preserve"> обстановку в зоне ЧС и совместно с органами управления проводит расчеты последствий ЧС и военных конфликтов для обеспечения принятия решений;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запрашивает</w:t>
      </w:r>
      <w:proofErr w:type="gramEnd"/>
      <w:r w:rsidRPr="00342461">
        <w:rPr>
          <w:sz w:val="22"/>
          <w:szCs w:val="22"/>
        </w:rPr>
        <w:t xml:space="preserve"> информацию о выполнении мероприятий по ликвидации ЧС и мероприятий по гражданской обороне в пределах муниципального образования «Чародинский район» Республики Дагестан;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организует</w:t>
      </w:r>
      <w:proofErr w:type="gramEnd"/>
      <w:r w:rsidRPr="00342461">
        <w:rPr>
          <w:sz w:val="22"/>
          <w:szCs w:val="22"/>
        </w:rPr>
        <w:t xml:space="preserve">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342461" w:rsidRPr="00342461" w:rsidRDefault="00342461" w:rsidP="00342461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ведет</w:t>
      </w:r>
      <w:proofErr w:type="gramEnd"/>
      <w:r w:rsidRPr="00342461">
        <w:rPr>
          <w:sz w:val="22"/>
          <w:szCs w:val="22"/>
        </w:rPr>
        <w:t xml:space="preserve"> учет сил и средств М3 ТП РСЧС и гражданской обороны, привлекаемых к ликвидации ЧС и выполнению мероприятий гражданской обороны.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r w:rsidRPr="00342461">
        <w:rPr>
          <w:sz w:val="22"/>
          <w:szCs w:val="22"/>
        </w:rPr>
        <w:lastRenderedPageBreak/>
        <w:t>Органы повседневного управления организаций осуществляют сбор, обработку и обмен информацией в своей сфере деятельности на соответствующих объектах и территориях и предоставляют информацию в ЕДДС.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Содержание и сроки предоставления информации в области защиты населения и территорий от ЧС природного и техногенного характера должны предоставляться в соответствии с заключенными соглашениями между ЕДДС и организациями.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100" w:line="240" w:lineRule="auto"/>
        <w:ind w:firstLine="700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Информация в области защиты населения и территорий от чрезвычайных ситуаций природного и техногенного характера передается в орган повседневного управления за подписью лица, уполномоченного на подписание сообщений (оповещений, уведомлений). Подписавший сообщение несет ответственность за полноту и достоверность передаваемой информации.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ЕДДС при обеспечении координации деятельности и организации информационного взаимодействия может запрашивать и получать через организации информацию в области защиты населения и территорий от ЧС и гражданской обороны, в том числе об исполнении решений, принятых координационными органами управления М3 ТП РСЧС, руководителями гражданской обороны, руководителями ликвидации ЧС.</w:t>
      </w:r>
    </w:p>
    <w:p w:rsidR="00342461" w:rsidRPr="00342461" w:rsidRDefault="00342461" w:rsidP="00342461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r w:rsidRPr="00342461">
        <w:rPr>
          <w:sz w:val="22"/>
          <w:szCs w:val="22"/>
        </w:rPr>
        <w:t>Органы местного самоуправления муниципального образования «Чародинский район» в целях взаимодействия с ЦУКС ГУ МЧС России по Республике Дагестан (далее - ЦУКС):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организуют</w:t>
      </w:r>
      <w:proofErr w:type="gramEnd"/>
      <w:r w:rsidRPr="00342461">
        <w:rPr>
          <w:sz w:val="22"/>
          <w:szCs w:val="22"/>
        </w:rPr>
        <w:t xml:space="preserve"> информационный обмен с ЦУКС в соответствии с заключенным двухсторонним соглашением и регламентом информационного обмена;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предоставляют</w:t>
      </w:r>
      <w:proofErr w:type="gramEnd"/>
      <w:r w:rsidRPr="00342461">
        <w:rPr>
          <w:sz w:val="22"/>
          <w:szCs w:val="22"/>
        </w:rPr>
        <w:t xml:space="preserve"> в ЦУКС информацию из баз данных в области защиты населения и территорий от ЧС, представленных в создаваемых каталогах;</w:t>
      </w:r>
    </w:p>
    <w:p w:rsidR="00342461" w:rsidRPr="00342461" w:rsidRDefault="00342461" w:rsidP="00342461">
      <w:pPr>
        <w:pStyle w:val="1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100" w:line="240" w:lineRule="auto"/>
        <w:ind w:firstLine="720"/>
        <w:jc w:val="both"/>
        <w:rPr>
          <w:sz w:val="22"/>
          <w:szCs w:val="22"/>
        </w:rPr>
      </w:pPr>
      <w:proofErr w:type="gramStart"/>
      <w:r w:rsidRPr="00342461">
        <w:rPr>
          <w:sz w:val="22"/>
          <w:szCs w:val="22"/>
        </w:rPr>
        <w:t>запрашивают</w:t>
      </w:r>
      <w:proofErr w:type="gramEnd"/>
      <w:r w:rsidRPr="00342461">
        <w:rPr>
          <w:sz w:val="22"/>
          <w:szCs w:val="22"/>
        </w:rPr>
        <w:t xml:space="preserve"> у ЦУКС оперативную и плановую информацию, необходимую для реализации полномочий в области защиты населения и территорий от ЧС.</w:t>
      </w:r>
    </w:p>
    <w:bookmarkEnd w:id="0"/>
    <w:p w:rsidR="00400940" w:rsidRPr="00342461" w:rsidRDefault="00400940">
      <w:pPr>
        <w:rPr>
          <w:sz w:val="22"/>
          <w:szCs w:val="22"/>
        </w:rPr>
      </w:pPr>
    </w:p>
    <w:sectPr w:rsidR="00400940" w:rsidRPr="0034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3F27"/>
    <w:multiLevelType w:val="hybridMultilevel"/>
    <w:tmpl w:val="DE0AB224"/>
    <w:lvl w:ilvl="0" w:tplc="B6100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EF7A0D"/>
    <w:multiLevelType w:val="multilevel"/>
    <w:tmpl w:val="4F0C0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E1CD2"/>
    <w:multiLevelType w:val="multilevel"/>
    <w:tmpl w:val="E4ECF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A3561"/>
    <w:multiLevelType w:val="multilevel"/>
    <w:tmpl w:val="16AE9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438D1"/>
    <w:multiLevelType w:val="multilevel"/>
    <w:tmpl w:val="F65A5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624D4"/>
    <w:multiLevelType w:val="multilevel"/>
    <w:tmpl w:val="2118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1"/>
    <w:rsid w:val="00342461"/>
    <w:rsid w:val="004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E2DE-4217-44A4-970A-02A52D93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61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4246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342461"/>
    <w:rPr>
      <w:rFonts w:eastAsiaTheme="minorEastAsia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34246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424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2023-11-29T13:59:00Z</dcterms:created>
  <dcterms:modified xsi:type="dcterms:W3CDTF">2023-11-29T14:06:00Z</dcterms:modified>
</cp:coreProperties>
</file>