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b/>
          <w:bCs/>
          <w:color w:val="000000"/>
          <w:sz w:val="28"/>
          <w:szCs w:val="28"/>
        </w:rPr>
      </w:pP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0794E" wp14:editId="425A9667">
            <wp:simplePos x="0" y="0"/>
            <wp:positionH relativeFrom="margin">
              <wp:posOffset>2876550</wp:posOffset>
            </wp:positionH>
            <wp:positionV relativeFrom="margin">
              <wp:posOffset>-381635</wp:posOffset>
            </wp:positionV>
            <wp:extent cx="741680" cy="741680"/>
            <wp:effectExtent l="0" t="0" r="1270" b="1270"/>
            <wp:wrapSquare wrapText="bothSides"/>
            <wp:docPr id="228008999" name="Рисунок 22800899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B9D" w:rsidRPr="003074E0" w:rsidRDefault="00480B9D" w:rsidP="00480B9D">
      <w:pPr>
        <w:pStyle w:val="a4"/>
        <w:widowControl w:val="0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bookmarkStart w:id="0" w:name="_GoBack"/>
      <w:bookmarkEnd w:id="0"/>
      <w:r w:rsidRPr="003074E0">
        <w:rPr>
          <w:bCs/>
          <w:color w:val="000000"/>
          <w:sz w:val="36"/>
          <w:szCs w:val="36"/>
        </w:rPr>
        <w:t>________</w:t>
      </w:r>
    </w:p>
    <w:p w:rsidR="00480B9D" w:rsidRDefault="00480B9D" w:rsidP="00480B9D">
      <w:pPr>
        <w:pStyle w:val="a4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480B9D" w:rsidRDefault="00480B9D" w:rsidP="00480B9D">
      <w:pPr>
        <w:pStyle w:val="a4"/>
        <w:spacing w:before="0" w:beforeAutospacing="0" w:after="0" w:afterAutospacing="0"/>
        <w:ind w:right="57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480B9D" w:rsidRDefault="00480B9D" w:rsidP="00480B9D">
      <w:pPr>
        <w:pStyle w:val="a4"/>
        <w:spacing w:before="0" w:beforeAutospacing="0" w:after="0" w:afterAutospacing="0"/>
        <w:jc w:val="center"/>
      </w:pPr>
      <w:r>
        <w:t> </w:t>
      </w:r>
    </w:p>
    <w:p w:rsidR="00480B9D" w:rsidRDefault="00480B9D" w:rsidP="00480B9D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480B9D" w:rsidRDefault="00480B9D" w:rsidP="00480B9D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480B9D" w:rsidRPr="00DC5C5A" w:rsidRDefault="00480B9D" w:rsidP="00480B9D">
      <w:pPr>
        <w:pStyle w:val="a5"/>
        <w:jc w:val="center"/>
      </w:pPr>
      <w:r>
        <w:t>14 августа</w:t>
      </w:r>
      <w:r w:rsidRPr="00DC5C5A">
        <w:t xml:space="preserve"> 2023 г.  № </w:t>
      </w:r>
      <w:r>
        <w:t>83</w:t>
      </w:r>
      <w:r w:rsidRPr="00DC5C5A">
        <w:t xml:space="preserve"> </w:t>
      </w:r>
      <w:r w:rsidRPr="00DC5C5A">
        <w:softHyphen/>
      </w:r>
    </w:p>
    <w:p w:rsidR="00480B9D" w:rsidRDefault="00480B9D" w:rsidP="00480B9D">
      <w:pPr>
        <w:pStyle w:val="a5"/>
        <w:jc w:val="center"/>
      </w:pPr>
      <w:r w:rsidRPr="00DC5C5A">
        <w:t>с. Цуриб</w:t>
      </w:r>
    </w:p>
    <w:p w:rsidR="00480B9D" w:rsidRPr="009F2B31" w:rsidRDefault="00480B9D" w:rsidP="00480B9D">
      <w:pPr>
        <w:pStyle w:val="a5"/>
        <w:jc w:val="center"/>
        <w:rPr>
          <w:color w:val="000000"/>
          <w:sz w:val="16"/>
          <w:szCs w:val="16"/>
        </w:rPr>
      </w:pPr>
    </w:p>
    <w:p w:rsidR="00480B9D" w:rsidRPr="009F2B31" w:rsidRDefault="00480B9D" w:rsidP="00480B9D">
      <w:pPr>
        <w:pStyle w:val="1"/>
        <w:spacing w:before="0" w:after="0" w:line="240" w:lineRule="auto"/>
        <w:ind w:firstLine="709"/>
        <w:rPr>
          <w:b/>
          <w:bCs/>
          <w:sz w:val="16"/>
          <w:szCs w:val="16"/>
        </w:rPr>
      </w:pPr>
    </w:p>
    <w:p w:rsidR="00480B9D" w:rsidRDefault="00480B9D" w:rsidP="00480B9D">
      <w:pPr>
        <w:pStyle w:val="1"/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BC53A4">
        <w:rPr>
          <w:b/>
          <w:bCs/>
          <w:sz w:val="28"/>
          <w:szCs w:val="28"/>
        </w:rPr>
        <w:t>Об утверждении Положения о муниципальной автоматизированной системе</w:t>
      </w:r>
      <w:r>
        <w:rPr>
          <w:b/>
          <w:bCs/>
          <w:sz w:val="28"/>
          <w:szCs w:val="28"/>
        </w:rPr>
        <w:t xml:space="preserve"> </w:t>
      </w:r>
      <w:r w:rsidRPr="00BC53A4">
        <w:rPr>
          <w:b/>
          <w:bCs/>
          <w:sz w:val="28"/>
          <w:szCs w:val="28"/>
        </w:rPr>
        <w:t xml:space="preserve">централизованного оповещения населения </w:t>
      </w: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Чародинс</w:t>
      </w:r>
      <w:r w:rsidRPr="00BC53A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ий</w:t>
      </w:r>
      <w:proofErr w:type="spellEnd"/>
      <w:r w:rsidRPr="00BC53A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</w:p>
    <w:p w:rsidR="00480B9D" w:rsidRPr="00BC53A4" w:rsidRDefault="00480B9D" w:rsidP="00480B9D">
      <w:pPr>
        <w:pStyle w:val="1"/>
        <w:spacing w:before="0" w:after="0" w:line="240" w:lineRule="auto"/>
        <w:ind w:firstLine="709"/>
        <w:rPr>
          <w:sz w:val="28"/>
          <w:szCs w:val="28"/>
        </w:rPr>
      </w:pPr>
    </w:p>
    <w:p w:rsidR="00480B9D" w:rsidRPr="00703A2D" w:rsidRDefault="00480B9D" w:rsidP="00480B9D">
      <w:pPr>
        <w:pStyle w:val="1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703A2D">
        <w:rPr>
          <w:sz w:val="28"/>
          <w:szCs w:val="28"/>
        </w:rPr>
        <w:t xml:space="preserve">В соответствии с федеральными законами от 12 февраля 1998 г. № 28-ФЗ "О гражданской обороне", от 21 декабря 1994 г. № 68-ФЗ "О защите населения и территорий от чрезвычайных ситуаций природного и техногенного характера", с </w:t>
      </w:r>
      <w:hyperlink r:id="rId6" w:history="1">
        <w:r w:rsidRPr="00703A2D">
          <w:rPr>
            <w:sz w:val="28"/>
            <w:szCs w:val="28"/>
          </w:rPr>
          <w:t>приказом Министерства Российской</w:t>
        </w:r>
      </w:hyperlink>
      <w:r w:rsidRPr="00703A2D">
        <w:rPr>
          <w:sz w:val="28"/>
          <w:szCs w:val="28"/>
        </w:rPr>
        <w:t xml:space="preserve"> </w:t>
      </w:r>
      <w:hyperlink r:id="rId7" w:history="1">
        <w:r w:rsidRPr="00703A2D">
          <w:rPr>
            <w:sz w:val="28"/>
            <w:szCs w:val="28"/>
          </w:rPr>
          <w:t>Федерации по делам гражданской обороны, чрезвычайным ситуациям и ликвидации</w:t>
        </w:r>
      </w:hyperlink>
      <w:r>
        <w:rPr>
          <w:sz w:val="28"/>
          <w:szCs w:val="28"/>
        </w:rPr>
        <w:t xml:space="preserve"> </w:t>
      </w:r>
      <w:hyperlink r:id="rId8" w:history="1">
        <w:r w:rsidRPr="00703A2D">
          <w:rPr>
            <w:sz w:val="28"/>
            <w:szCs w:val="28"/>
          </w:rPr>
          <w:t>последствий стихийных бедствий и Министерства цифрового развития, связи и массовых</w:t>
        </w:r>
      </w:hyperlink>
      <w:r>
        <w:rPr>
          <w:sz w:val="28"/>
          <w:szCs w:val="28"/>
        </w:rPr>
        <w:t xml:space="preserve"> </w:t>
      </w:r>
      <w:hyperlink r:id="rId9" w:history="1">
        <w:r w:rsidRPr="00703A2D">
          <w:rPr>
            <w:sz w:val="28"/>
            <w:szCs w:val="28"/>
          </w:rPr>
          <w:t>коммуникаций Российской Федерации от 31.07.2020 № 578/365 "Об утверждении Положения о</w:t>
        </w:r>
      </w:hyperlink>
      <w:r>
        <w:rPr>
          <w:sz w:val="28"/>
          <w:szCs w:val="28"/>
        </w:rPr>
        <w:t xml:space="preserve"> </w:t>
      </w:r>
      <w:hyperlink r:id="rId10" w:history="1">
        <w:r w:rsidRPr="00703A2D">
          <w:rPr>
            <w:sz w:val="28"/>
            <w:szCs w:val="28"/>
          </w:rPr>
          <w:t>системах оповещения населения",</w:t>
        </w:r>
      </w:hyperlink>
      <w:r>
        <w:rPr>
          <w:sz w:val="28"/>
          <w:szCs w:val="28"/>
        </w:rPr>
        <w:t xml:space="preserve"> </w:t>
      </w:r>
      <w:r w:rsidRPr="00703A2D">
        <w:rPr>
          <w:sz w:val="28"/>
          <w:szCs w:val="28"/>
        </w:rPr>
        <w:t>постановления Правительства Республики Дагестан от 26.05.2017 года № 113 "Об утверждении Порядка оповещения информирования населения Республики Дагестан об опасностях, возникающих при военных конфликтах или вследствие этих конфликтов, также при чрезвычайных ситуациях природного и техногенного характера"(в ред.</w:t>
      </w:r>
      <w:r>
        <w:rPr>
          <w:sz w:val="28"/>
          <w:szCs w:val="28"/>
        </w:rPr>
        <w:t xml:space="preserve"> </w:t>
      </w:r>
      <w:hyperlink r:id="rId11" w:history="1">
        <w:r w:rsidRPr="00703A2D">
          <w:rPr>
            <w:sz w:val="28"/>
            <w:szCs w:val="28"/>
          </w:rPr>
          <w:t>Постановления Правительства Республики</w:t>
        </w:r>
        <w:r>
          <w:rPr>
            <w:sz w:val="28"/>
            <w:szCs w:val="28"/>
          </w:rPr>
          <w:t xml:space="preserve"> </w:t>
        </w:r>
        <w:r w:rsidRPr="00703A2D">
          <w:rPr>
            <w:sz w:val="28"/>
            <w:szCs w:val="28"/>
          </w:rPr>
          <w:t>Дагестан</w:t>
        </w:r>
        <w:r>
          <w:rPr>
            <w:sz w:val="28"/>
            <w:szCs w:val="28"/>
          </w:rPr>
          <w:t xml:space="preserve"> </w:t>
        </w:r>
        <w:r w:rsidRPr="00703A2D">
          <w:rPr>
            <w:sz w:val="28"/>
            <w:szCs w:val="28"/>
          </w:rPr>
          <w:t>от</w:t>
        </w:r>
        <w:r>
          <w:rPr>
            <w:sz w:val="28"/>
            <w:szCs w:val="28"/>
          </w:rPr>
          <w:t xml:space="preserve"> </w:t>
        </w:r>
        <w:r w:rsidRPr="00703A2D">
          <w:rPr>
            <w:sz w:val="28"/>
            <w:szCs w:val="28"/>
          </w:rPr>
          <w:t>11.06.2021</w:t>
        </w:r>
        <w:r>
          <w:rPr>
            <w:sz w:val="28"/>
            <w:szCs w:val="28"/>
          </w:rPr>
          <w:t xml:space="preserve"> г. </w:t>
        </w:r>
        <w:r w:rsidRPr="00703A2D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703A2D">
          <w:rPr>
            <w:sz w:val="28"/>
            <w:szCs w:val="28"/>
          </w:rPr>
          <w:t>142)</w:t>
        </w:r>
      </w:hyperlink>
      <w:r>
        <w:rPr>
          <w:sz w:val="28"/>
          <w:szCs w:val="28"/>
        </w:rPr>
        <w:t xml:space="preserve"> </w:t>
      </w:r>
      <w:r w:rsidRPr="00703A2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703A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Чародинский</w:t>
      </w:r>
      <w:proofErr w:type="spellEnd"/>
      <w:r w:rsidRPr="00703A2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76256E">
        <w:rPr>
          <w:b/>
          <w:color w:val="3C3C3C"/>
          <w:shd w:val="clear" w:color="auto" w:fill="FFFFFF"/>
        </w:rPr>
        <w:t xml:space="preserve"> </w:t>
      </w:r>
      <w:r w:rsidRPr="0076256E">
        <w:rPr>
          <w:b/>
          <w:color w:val="3C3C3C"/>
          <w:sz w:val="28"/>
          <w:szCs w:val="28"/>
          <w:shd w:val="clear" w:color="auto" w:fill="FFFFFF"/>
        </w:rPr>
        <w:t>п. о с т а н о в л я е т:</w:t>
      </w:r>
    </w:p>
    <w:p w:rsidR="00480B9D" w:rsidRPr="00BC53A4" w:rsidRDefault="00480B9D" w:rsidP="00480B9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firstLine="500"/>
        <w:jc w:val="both"/>
        <w:rPr>
          <w:sz w:val="28"/>
          <w:szCs w:val="28"/>
        </w:rPr>
      </w:pPr>
      <w:r w:rsidRPr="00BC53A4">
        <w:rPr>
          <w:sz w:val="28"/>
          <w:szCs w:val="28"/>
        </w:rPr>
        <w:t xml:space="preserve">Утвердить Положение о муниципальной автоматизированной системе централизованного оповещения населения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BC53A4">
        <w:rPr>
          <w:sz w:val="28"/>
          <w:szCs w:val="28"/>
        </w:rPr>
        <w:t>согласно приложению к настоящему постановлению.</w:t>
      </w:r>
    </w:p>
    <w:p w:rsidR="00480B9D" w:rsidRPr="00BC53A4" w:rsidRDefault="00480B9D" w:rsidP="00480B9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firstLine="500"/>
        <w:jc w:val="both"/>
        <w:rPr>
          <w:sz w:val="28"/>
          <w:szCs w:val="28"/>
        </w:rPr>
      </w:pPr>
      <w:r w:rsidRPr="00BC53A4">
        <w:rPr>
          <w:sz w:val="28"/>
          <w:szCs w:val="28"/>
        </w:rPr>
        <w:t>Признать утратившими силу постановление администрации М</w:t>
      </w:r>
      <w:r>
        <w:rPr>
          <w:sz w:val="28"/>
          <w:szCs w:val="28"/>
        </w:rPr>
        <w:t>О</w:t>
      </w:r>
      <w:r w:rsidRPr="00BC53A4"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Чародин</w:t>
      </w:r>
      <w:r w:rsidRPr="00BC53A4">
        <w:rPr>
          <w:sz w:val="28"/>
          <w:szCs w:val="28"/>
        </w:rPr>
        <w:t>ский</w:t>
      </w:r>
      <w:proofErr w:type="spellEnd"/>
      <w:r w:rsidRPr="00BC53A4">
        <w:rPr>
          <w:sz w:val="28"/>
          <w:szCs w:val="28"/>
        </w:rPr>
        <w:t xml:space="preserve"> район" от 2</w:t>
      </w:r>
      <w:r>
        <w:rPr>
          <w:sz w:val="28"/>
          <w:szCs w:val="28"/>
        </w:rPr>
        <w:t>4</w:t>
      </w:r>
      <w:r w:rsidRPr="00BC53A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C53A4">
        <w:rPr>
          <w:sz w:val="28"/>
          <w:szCs w:val="28"/>
        </w:rPr>
        <w:t>.20</w:t>
      </w:r>
      <w:r>
        <w:rPr>
          <w:sz w:val="28"/>
          <w:szCs w:val="28"/>
        </w:rPr>
        <w:t xml:space="preserve">03 </w:t>
      </w:r>
      <w:r w:rsidRPr="00BC53A4">
        <w:rPr>
          <w:sz w:val="28"/>
          <w:szCs w:val="28"/>
        </w:rPr>
        <w:t>г. №</w:t>
      </w:r>
      <w:r>
        <w:rPr>
          <w:sz w:val="28"/>
          <w:szCs w:val="28"/>
        </w:rPr>
        <w:t xml:space="preserve"> 19</w:t>
      </w:r>
      <w:r w:rsidRPr="00BC53A4">
        <w:rPr>
          <w:sz w:val="28"/>
          <w:szCs w:val="28"/>
        </w:rPr>
        <w:t xml:space="preserve"> "</w:t>
      </w:r>
      <w:r>
        <w:rPr>
          <w:sz w:val="28"/>
          <w:szCs w:val="28"/>
        </w:rPr>
        <w:t>О системе</w:t>
      </w:r>
      <w:r w:rsidRPr="00BC53A4">
        <w:rPr>
          <w:sz w:val="28"/>
          <w:szCs w:val="28"/>
        </w:rPr>
        <w:t xml:space="preserve"> оповещения и информирования </w:t>
      </w:r>
      <w:r>
        <w:rPr>
          <w:sz w:val="28"/>
          <w:szCs w:val="28"/>
        </w:rPr>
        <w:t>об угрозе возникновения чрезвычайных ситуаций»</w:t>
      </w:r>
      <w:r w:rsidRPr="00BC53A4">
        <w:rPr>
          <w:sz w:val="28"/>
          <w:szCs w:val="28"/>
        </w:rPr>
        <w:t>.</w:t>
      </w:r>
    </w:p>
    <w:p w:rsidR="00480B9D" w:rsidRDefault="00480B9D" w:rsidP="00480B9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880" w:line="240" w:lineRule="auto"/>
        <w:ind w:firstLine="500"/>
        <w:jc w:val="both"/>
        <w:rPr>
          <w:sz w:val="28"/>
          <w:szCs w:val="28"/>
        </w:rPr>
      </w:pPr>
      <w:r w:rsidRPr="00BC53A4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</w:t>
      </w:r>
    </w:p>
    <w:p w:rsidR="00480B9D" w:rsidRPr="001D2C2C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1D2C2C">
        <w:rPr>
          <w:b/>
          <w:bCs/>
          <w:color w:val="000000"/>
          <w:sz w:val="28"/>
          <w:szCs w:val="28"/>
        </w:rPr>
        <w:t>Глава Администрации</w:t>
      </w:r>
    </w:p>
    <w:p w:rsidR="00480B9D" w:rsidRPr="001D2C2C" w:rsidRDefault="00480B9D" w:rsidP="00480B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2C2C">
        <w:rPr>
          <w:b/>
          <w:bCs/>
          <w:color w:val="000000"/>
          <w:sz w:val="28"/>
          <w:szCs w:val="28"/>
        </w:rPr>
        <w:t xml:space="preserve">   муниципального образования</w:t>
      </w:r>
    </w:p>
    <w:p w:rsidR="00480B9D" w:rsidRDefault="00480B9D" w:rsidP="00480B9D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1D2C2C">
        <w:rPr>
          <w:b/>
          <w:bCs/>
          <w:color w:val="000000"/>
          <w:sz w:val="28"/>
          <w:szCs w:val="28"/>
        </w:rPr>
        <w:t> «</w:t>
      </w:r>
      <w:proofErr w:type="spellStart"/>
      <w:r w:rsidRPr="001D2C2C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1D2C2C">
        <w:rPr>
          <w:b/>
          <w:bCs/>
          <w:color w:val="000000"/>
          <w:sz w:val="28"/>
          <w:szCs w:val="28"/>
        </w:rPr>
        <w:t xml:space="preserve"> район»                                                                       </w:t>
      </w:r>
      <w:proofErr w:type="spellStart"/>
      <w:r w:rsidRPr="001D2C2C">
        <w:rPr>
          <w:b/>
          <w:bCs/>
          <w:color w:val="000000"/>
          <w:sz w:val="28"/>
          <w:szCs w:val="28"/>
        </w:rPr>
        <w:t>М.А.Магомедов</w:t>
      </w:r>
      <w:proofErr w:type="spellEnd"/>
      <w:r w:rsidRPr="001D2C2C">
        <w:rPr>
          <w:b/>
          <w:bCs/>
          <w:color w:val="000000"/>
          <w:sz w:val="28"/>
          <w:szCs w:val="28"/>
        </w:rPr>
        <w:t xml:space="preserve"> </w:t>
      </w:r>
    </w:p>
    <w:p w:rsidR="00480B9D" w:rsidRDefault="00480B9D" w:rsidP="00480B9D">
      <w:pPr>
        <w:pStyle w:val="1"/>
        <w:spacing w:before="0"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480B9D" w:rsidRPr="003074E0" w:rsidRDefault="00480B9D" w:rsidP="00480B9D">
      <w:pPr>
        <w:pStyle w:val="1"/>
        <w:spacing w:before="0"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</w:t>
      </w:r>
      <w:r w:rsidRPr="003074E0">
        <w:rPr>
          <w:b/>
        </w:rPr>
        <w:t>Приложение</w:t>
      </w:r>
    </w:p>
    <w:p w:rsidR="00480B9D" w:rsidRPr="009956C4" w:rsidRDefault="00480B9D" w:rsidP="00480B9D">
      <w:pPr>
        <w:pStyle w:val="1"/>
        <w:spacing w:before="0" w:after="0" w:line="240" w:lineRule="auto"/>
        <w:ind w:left="6380" w:firstLine="20"/>
      </w:pPr>
      <w:r w:rsidRPr="003074E0">
        <w:rPr>
          <w:b/>
        </w:rPr>
        <w:t>Утверждено</w:t>
      </w:r>
    </w:p>
    <w:p w:rsidR="00480B9D" w:rsidRPr="009956C4" w:rsidRDefault="00480B9D" w:rsidP="00480B9D">
      <w:pPr>
        <w:pStyle w:val="1"/>
        <w:spacing w:before="0" w:after="0" w:line="240" w:lineRule="auto"/>
        <w:ind w:left="6096" w:firstLine="20"/>
      </w:pPr>
      <w:r>
        <w:t>п</w:t>
      </w:r>
      <w:r w:rsidRPr="009956C4">
        <w:t>остановлением</w:t>
      </w:r>
      <w:r>
        <w:t xml:space="preserve"> А</w:t>
      </w:r>
      <w:r w:rsidRPr="009956C4">
        <w:t>дминистрации</w:t>
      </w:r>
    </w:p>
    <w:p w:rsidR="00480B9D" w:rsidRDefault="00480B9D" w:rsidP="00480B9D">
      <w:pPr>
        <w:pStyle w:val="1"/>
        <w:spacing w:before="0" w:after="0" w:line="240" w:lineRule="auto"/>
        <w:ind w:left="6380" w:firstLine="20"/>
      </w:pPr>
      <w:r>
        <w:t>муниципального образования</w:t>
      </w:r>
    </w:p>
    <w:p w:rsidR="00480B9D" w:rsidRDefault="00480B9D" w:rsidP="00480B9D">
      <w:pPr>
        <w:pStyle w:val="1"/>
        <w:spacing w:before="0" w:after="0" w:line="240" w:lineRule="auto"/>
        <w:ind w:left="6380" w:firstLine="20"/>
      </w:pPr>
      <w:r>
        <w:t xml:space="preserve"> «</w:t>
      </w:r>
      <w:proofErr w:type="spellStart"/>
      <w:r>
        <w:t>Чародинский</w:t>
      </w:r>
      <w:proofErr w:type="spellEnd"/>
      <w:r>
        <w:t xml:space="preserve"> район»</w:t>
      </w:r>
    </w:p>
    <w:p w:rsidR="00480B9D" w:rsidRDefault="00480B9D" w:rsidP="00480B9D">
      <w:pPr>
        <w:pStyle w:val="1"/>
        <w:spacing w:before="0" w:after="0" w:line="240" w:lineRule="auto"/>
        <w:ind w:left="6380" w:firstLine="20"/>
      </w:pPr>
      <w:r>
        <w:t xml:space="preserve"> </w:t>
      </w:r>
      <w:r w:rsidRPr="009956C4">
        <w:t xml:space="preserve">от </w:t>
      </w:r>
      <w:r>
        <w:t xml:space="preserve">14.08. 2023 г. </w:t>
      </w:r>
      <w:r w:rsidRPr="009956C4">
        <w:t>№</w:t>
      </w:r>
      <w:r>
        <w:t>83</w:t>
      </w:r>
    </w:p>
    <w:p w:rsidR="00480B9D" w:rsidRPr="009956C4" w:rsidRDefault="00480B9D" w:rsidP="00480B9D">
      <w:pPr>
        <w:pStyle w:val="1"/>
        <w:spacing w:before="0" w:after="0" w:line="240" w:lineRule="auto"/>
        <w:ind w:left="6380" w:firstLine="20"/>
      </w:pPr>
    </w:p>
    <w:p w:rsidR="00480B9D" w:rsidRPr="00263496" w:rsidRDefault="00480B9D" w:rsidP="00480B9D">
      <w:pPr>
        <w:pStyle w:val="1"/>
        <w:spacing w:before="0" w:after="0" w:line="240" w:lineRule="auto"/>
      </w:pPr>
      <w:r w:rsidRPr="00263496">
        <w:rPr>
          <w:b/>
        </w:rPr>
        <w:t>ПОЛОЖЕНИЕ</w:t>
      </w:r>
      <w:r w:rsidRPr="00263496">
        <w:br/>
        <w:t>о муниципальной автоматизированной системе централизованного</w:t>
      </w:r>
    </w:p>
    <w:p w:rsidR="00480B9D" w:rsidRPr="00263496" w:rsidRDefault="00480B9D" w:rsidP="00480B9D">
      <w:pPr>
        <w:pStyle w:val="1"/>
        <w:spacing w:before="0" w:after="0" w:line="240" w:lineRule="auto"/>
      </w:pPr>
      <w:r w:rsidRPr="00263496">
        <w:t xml:space="preserve">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</w:t>
      </w:r>
    </w:p>
    <w:p w:rsidR="00480B9D" w:rsidRPr="00263496" w:rsidRDefault="00480B9D" w:rsidP="00480B9D">
      <w:pPr>
        <w:pStyle w:val="1"/>
        <w:spacing w:before="0" w:after="0" w:line="240" w:lineRule="auto"/>
      </w:pPr>
    </w:p>
    <w:p w:rsidR="00480B9D" w:rsidRPr="00263496" w:rsidRDefault="00480B9D" w:rsidP="00480B9D">
      <w:pPr>
        <w:pStyle w:val="1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240" w:lineRule="auto"/>
      </w:pPr>
      <w:r w:rsidRPr="00263496">
        <w:t>Общие положения</w:t>
      </w:r>
    </w:p>
    <w:p w:rsidR="00480B9D" w:rsidRPr="00263496" w:rsidRDefault="00480B9D" w:rsidP="00480B9D">
      <w:pPr>
        <w:pStyle w:val="1"/>
        <w:tabs>
          <w:tab w:val="left" w:pos="274"/>
        </w:tabs>
        <w:spacing w:before="0" w:after="0" w:line="240" w:lineRule="auto"/>
      </w:pP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0" w:line="240" w:lineRule="auto"/>
        <w:ind w:firstLine="284"/>
        <w:jc w:val="both"/>
      </w:pPr>
      <w:r w:rsidRPr="00263496">
        <w:t>Настоящее Положение разработано в соответствии с</w:t>
      </w:r>
      <w:hyperlink r:id="rId12" w:history="1">
        <w:r w:rsidRPr="00263496">
          <w:t xml:space="preserve"> приказом Министерства</w:t>
        </w:r>
      </w:hyperlink>
      <w:r w:rsidRPr="00263496">
        <w:t xml:space="preserve"> </w:t>
      </w:r>
      <w:hyperlink r:id="rId13" w:history="1">
        <w:r w:rsidRPr="00263496">
          <w:t>Российской Федерации по делам гражданской обороны, чрезвычайным ситуациям и</w:t>
        </w:r>
      </w:hyperlink>
      <w:r w:rsidRPr="00263496">
        <w:t xml:space="preserve"> </w:t>
      </w:r>
      <w:hyperlink r:id="rId14" w:history="1">
        <w:r w:rsidRPr="00263496">
          <w:t>ликвидации последствий стихийных бедствий и Министерства цифрового развития, связи и</w:t>
        </w:r>
      </w:hyperlink>
      <w:r w:rsidRPr="00263496">
        <w:t xml:space="preserve"> </w:t>
      </w:r>
      <w:hyperlink r:id="rId15" w:history="1">
        <w:r w:rsidRPr="00263496">
          <w:t>массовых коммуникаций Российской Федерации от 31.07.2020 № 578/365 "Об утверждении</w:t>
        </w:r>
      </w:hyperlink>
      <w:r w:rsidRPr="00263496">
        <w:t xml:space="preserve"> </w:t>
      </w:r>
      <w:hyperlink r:id="rId16" w:history="1">
        <w:r w:rsidRPr="00263496">
          <w:t>Положения о системах оповещения населения"</w:t>
        </w:r>
      </w:hyperlink>
      <w:r w:rsidRPr="00263496">
        <w:t>(далее -</w:t>
      </w:r>
      <w:hyperlink r:id="rId17" w:history="1">
        <w:r w:rsidRPr="00263496">
          <w:t xml:space="preserve"> приказ от 31.07.2020 № 578/365)</w:t>
        </w:r>
      </w:hyperlink>
      <w:r w:rsidRPr="00263496">
        <w:t xml:space="preserve">, </w:t>
      </w:r>
      <w:hyperlink r:id="rId18" w:history="1">
        <w:r w:rsidRPr="00263496">
          <w:t>Постановлением Правительства Республики Дагестан от 26.05.2017 года № 113 "Об</w:t>
        </w:r>
      </w:hyperlink>
      <w:r w:rsidRPr="00263496">
        <w:t xml:space="preserve"> </w:t>
      </w:r>
      <w:hyperlink r:id="rId19" w:history="1">
        <w:r w:rsidRPr="00263496">
          <w:t>утверждении Порядка оповещения информирования населения Республики Дагестан об</w:t>
        </w:r>
      </w:hyperlink>
      <w:r w:rsidRPr="00263496">
        <w:t xml:space="preserve"> </w:t>
      </w:r>
      <w:hyperlink r:id="rId20" w:history="1">
        <w:r w:rsidRPr="00263496">
          <w:t>опасностях, возникающих при военных конфликтах или вследствие этих конфликтов, также</w:t>
        </w:r>
      </w:hyperlink>
      <w:r w:rsidRPr="00263496">
        <w:t xml:space="preserve"> </w:t>
      </w:r>
      <w:hyperlink r:id="rId21" w:history="1">
        <w:r w:rsidRPr="00263496">
          <w:t>при чрезвычайных ситуациях природного и техногенного характера"(в ред.</w:t>
        </w:r>
      </w:hyperlink>
      <w:r w:rsidRPr="00263496">
        <w:t xml:space="preserve"> </w:t>
      </w:r>
      <w:hyperlink r:id="rId22" w:history="1">
        <w:r w:rsidRPr="00263496">
          <w:t>Постановления</w:t>
        </w:r>
      </w:hyperlink>
      <w:r w:rsidRPr="00263496">
        <w:t xml:space="preserve"> </w:t>
      </w:r>
      <w:hyperlink r:id="rId23" w:history="1">
        <w:r w:rsidRPr="00263496">
          <w:t>Правительства Республики Дагестан от 11.06.2021 №142)</w:t>
        </w:r>
      </w:hyperlink>
      <w:r w:rsidRPr="00263496">
        <w:t xml:space="preserve"> .</w:t>
      </w:r>
    </w:p>
    <w:p w:rsidR="00480B9D" w:rsidRPr="00263496" w:rsidRDefault="00480B9D" w:rsidP="00480B9D">
      <w:pPr>
        <w:pStyle w:val="1"/>
        <w:spacing w:before="0" w:after="0" w:line="240" w:lineRule="auto"/>
        <w:ind w:firstLine="284"/>
        <w:jc w:val="both"/>
      </w:pPr>
      <w:r w:rsidRPr="00263496">
        <w:t>В настоящем Положении определяются назначение, задачи, порядок задействования, поддержания в постоянной готовности и совершенствования муниципальной автоматизированной системы централизованного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(далее - МАСЦО).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</w:pPr>
      <w:r w:rsidRPr="00263496">
        <w:t>В целях настоящего Положения используются следующие понятия:</w:t>
      </w:r>
    </w:p>
    <w:p w:rsidR="00480B9D" w:rsidRPr="00263496" w:rsidRDefault="00480B9D" w:rsidP="00480B9D">
      <w:pPr>
        <w:pStyle w:val="1"/>
        <w:spacing w:before="0" w:after="0" w:line="240" w:lineRule="auto"/>
        <w:ind w:firstLine="284"/>
        <w:jc w:val="both"/>
      </w:pPr>
      <w:r w:rsidRPr="00263496">
        <w:t>оповещение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о чрезвычайных ситуациях - это доведение до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480B9D" w:rsidRPr="00263496" w:rsidRDefault="00480B9D" w:rsidP="00480B9D">
      <w:pPr>
        <w:pStyle w:val="1"/>
        <w:tabs>
          <w:tab w:val="left" w:pos="982"/>
        </w:tabs>
        <w:spacing w:before="0" w:after="0" w:line="240" w:lineRule="auto"/>
        <w:ind w:firstLine="500"/>
        <w:jc w:val="both"/>
      </w:pPr>
      <w:r w:rsidRPr="00263496">
        <w:t>сигнал оповещения является командой для проведения мероприятий по гражданской обороне и защите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от чрезвычайных ситуаций природного и техногенного характера органами управления и силами гражданской обороны (далее - ГО) и сил</w:t>
      </w:r>
      <w:r w:rsidRPr="00263496">
        <w:tab/>
      </w:r>
      <w:proofErr w:type="spellStart"/>
      <w:r w:rsidRPr="00263496">
        <w:t>Чародинского</w:t>
      </w:r>
      <w:proofErr w:type="spellEnd"/>
      <w:r w:rsidRPr="00263496"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(далее -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район»), а также для применения населением МО «</w:t>
      </w:r>
      <w:proofErr w:type="spellStart"/>
      <w:r w:rsidRPr="00263496">
        <w:t>Чародинский</w:t>
      </w:r>
      <w:proofErr w:type="spellEnd"/>
      <w:r w:rsidRPr="00263496">
        <w:t xml:space="preserve"> район» средств и способов защиты;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комплексная система экстренного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об угрозе возникновения или о возникновении чрезвычайных ситуаций </w:t>
      </w:r>
      <w:r w:rsidRPr="00263496">
        <w:lastRenderedPageBreak/>
        <w:t>(далее - КСЭОН) - это элемент системы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 и до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в автоматическом и (или) автоматизированном режимах;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зона экстренного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район»- это территория МО «</w:t>
      </w:r>
      <w:proofErr w:type="spellStart"/>
      <w:r w:rsidRPr="00263496">
        <w:t>Чародинский</w:t>
      </w:r>
      <w:proofErr w:type="spellEnd"/>
      <w:r w:rsidRPr="00263496">
        <w:t xml:space="preserve"> район»,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границы зоны экстренного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о чрезвычайных ситуациях (далее - границы зоны экстренного оповещения населения) определяются нормативными правовыми актами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 по согласованию с Главным управлением МЧС России по Республике Дагестан, а также с организациями, на территориях которых может возникнуть чрезвычайная ситуация;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специализированные технические средства оповещения и информирования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00"/>
        <w:jc w:val="both"/>
      </w:pPr>
      <w:r w:rsidRPr="00263496"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 (далее - экстренная информация), а также правилах поведения и способах защиты незамедлительно передается по системе оповещения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00"/>
        <w:jc w:val="both"/>
      </w:pPr>
      <w:r w:rsidRPr="00263496">
        <w:t>На территории МО «</w:t>
      </w:r>
      <w:proofErr w:type="spellStart"/>
      <w:r w:rsidRPr="00263496">
        <w:t>Чародинский</w:t>
      </w:r>
      <w:proofErr w:type="spellEnd"/>
      <w:r w:rsidRPr="00263496">
        <w:t xml:space="preserve"> район» действующая МАСЦО создана и функционирует на муниципальном уровне функционирования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МАСЦО включается в систему управления ГО и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район», обеспечивающей доведение до населения, органов управления, сил ГО и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 сигналов оповещения и (или) экстренной информации. МАСЦО является сегментом региональной автоматизированной системы централизованного оповещения населения Республики Дагестан (далее - РАСЦО) и взаимодействует с локальными и объектовыми системами оповещения, создаваемыми на локальном и объектовом уровнях функционирования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 на основе принципа взаимодействия и должна технически и </w:t>
      </w:r>
      <w:proofErr w:type="spellStart"/>
      <w:r w:rsidRPr="00263496">
        <w:t>программно</w:t>
      </w:r>
      <w:proofErr w:type="spellEnd"/>
      <w:r w:rsidRPr="00263496">
        <w:t xml:space="preserve"> сопрягаться с ними.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Границами зон действия МАСЦО являются границы муниципального образования -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542"/>
        </w:tabs>
        <w:spacing w:before="0" w:after="0" w:line="240" w:lineRule="auto"/>
        <w:ind w:firstLine="500"/>
        <w:jc w:val="both"/>
      </w:pPr>
      <w:r w:rsidRPr="00263496">
        <w:t>МАСЦО состоит из комбинации взаимодействующих элементов, состоящих из: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40" w:lineRule="auto"/>
        <w:ind w:firstLine="500"/>
        <w:jc w:val="both"/>
      </w:pPr>
      <w:r w:rsidRPr="00263496">
        <w:t>специальных программно-технических средств оповещения;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40" w:lineRule="auto"/>
        <w:ind w:firstLine="500"/>
        <w:jc w:val="both"/>
      </w:pPr>
      <w:r w:rsidRPr="00263496">
        <w:t>средств КСЭОН;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87"/>
        </w:tabs>
        <w:spacing w:before="0" w:after="0" w:line="240" w:lineRule="auto"/>
        <w:ind w:firstLine="500"/>
        <w:jc w:val="both"/>
      </w:pPr>
      <w:r w:rsidRPr="00263496">
        <w:lastRenderedPageBreak/>
        <w:t>средств районного сегмента общероссийской комплексной системы информирования и оповещения населения (далее - ОКСИОН) в местах массового пребывания людей на территории МО «</w:t>
      </w:r>
      <w:proofErr w:type="spellStart"/>
      <w:r w:rsidRPr="00263496">
        <w:t>Чародинский</w:t>
      </w:r>
      <w:proofErr w:type="spellEnd"/>
      <w:r w:rsidRPr="00263496">
        <w:t xml:space="preserve"> район»;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40" w:lineRule="auto"/>
        <w:ind w:firstLine="500"/>
        <w:jc w:val="both"/>
      </w:pPr>
      <w:r w:rsidRPr="00263496">
        <w:t>громкоговорящих средств на подвижных объектах;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0" w:line="240" w:lineRule="auto"/>
        <w:ind w:firstLine="500"/>
        <w:jc w:val="both"/>
      </w:pPr>
      <w:r w:rsidRPr="00263496">
        <w:t>мобильных и носимых средств оповещения;</w:t>
      </w:r>
    </w:p>
    <w:p w:rsidR="00480B9D" w:rsidRPr="00263496" w:rsidRDefault="00480B9D" w:rsidP="00480B9D">
      <w:pPr>
        <w:pStyle w:val="1"/>
        <w:numPr>
          <w:ilvl w:val="0"/>
          <w:numId w:val="3"/>
        </w:numPr>
        <w:shd w:val="clear" w:color="auto" w:fill="auto"/>
        <w:tabs>
          <w:tab w:val="left" w:pos="682"/>
        </w:tabs>
        <w:spacing w:before="0" w:after="0" w:line="240" w:lineRule="auto"/>
        <w:ind w:firstLine="500"/>
        <w:jc w:val="both"/>
      </w:pPr>
      <w:r w:rsidRPr="00263496">
        <w:t>обеспечивающих функционирование МАСЦО каналов, линий связи и сетей передачи данных единой сети электросвязи Российской Федерации.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00"/>
        <w:jc w:val="both"/>
      </w:pPr>
      <w:r w:rsidRPr="00263496">
        <w:t>В ОКСИОН используются специализированные технические средства оповещения и информирования населения в местах массового пребывания людей.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00"/>
        <w:jc w:val="both"/>
      </w:pPr>
      <w:r w:rsidRPr="00263496">
        <w:t>КСЭОН создается на муниципальном, объектовом уровнях и является сегментом МАСЦО.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Границами зон действия (создания) КСЭОН являются границы зон экстренного оповещения населения.</w:t>
      </w:r>
    </w:p>
    <w:p w:rsidR="00480B9D" w:rsidRPr="00263496" w:rsidRDefault="00480B9D" w:rsidP="00480B9D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jc w:val="both"/>
      </w:pPr>
      <w:r w:rsidRPr="00263496">
        <w:t>Назначение и основные задачи МАСЦО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500"/>
        <w:jc w:val="both"/>
      </w:pPr>
      <w:r w:rsidRPr="00263496">
        <w:t>МАСЦО предназначена для обеспечения доведения сигналов оповещения и экстренной информации до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район», органов управления, сил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61"/>
        </w:tabs>
        <w:spacing w:before="0" w:after="0" w:line="240" w:lineRule="auto"/>
        <w:ind w:firstLine="500"/>
        <w:jc w:val="both"/>
      </w:pPr>
      <w:r w:rsidRPr="00263496">
        <w:t>Основной задачей МАСЦО является обеспечение доведения сигналов оповещения и экстренной информации до: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главы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сил ТП РСЧС МО «</w:t>
      </w:r>
      <w:proofErr w:type="spellStart"/>
      <w:r w:rsidRPr="00263496">
        <w:t>Чародинский</w:t>
      </w:r>
      <w:proofErr w:type="spellEnd"/>
      <w:r w:rsidRPr="00263496">
        <w:t xml:space="preserve"> район»;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ЕДДС МО «</w:t>
      </w:r>
      <w:proofErr w:type="spellStart"/>
      <w:r w:rsidRPr="00263496">
        <w:t>Чародинский</w:t>
      </w:r>
      <w:proofErr w:type="spellEnd"/>
      <w:r w:rsidRPr="00263496">
        <w:t xml:space="preserve"> район», дежурных (дежурно-диспетчерских) служб предприятий МО «</w:t>
      </w:r>
      <w:proofErr w:type="spellStart"/>
      <w:r w:rsidRPr="00263496">
        <w:t>Чародинский</w:t>
      </w:r>
      <w:proofErr w:type="spellEnd"/>
      <w:r w:rsidRPr="00263496">
        <w:t xml:space="preserve"> район», организаций, эксплуатирующих опасные производственные объекты </w:t>
      </w:r>
      <w:r w:rsidRPr="00263496">
        <w:rPr>
          <w:lang w:val="en-US" w:bidi="en-US"/>
        </w:rPr>
        <w:t>I</w:t>
      </w:r>
      <w:r w:rsidRPr="00263496">
        <w:rPr>
          <w:lang w:bidi="en-US"/>
        </w:rPr>
        <w:t xml:space="preserve"> </w:t>
      </w:r>
      <w:r w:rsidRPr="00263496">
        <w:t xml:space="preserve">и </w:t>
      </w:r>
      <w:r w:rsidRPr="00263496">
        <w:rPr>
          <w:lang w:val="en-US" w:bidi="en-US"/>
        </w:rPr>
        <w:t>II</w:t>
      </w:r>
      <w:r w:rsidRPr="00263496">
        <w:rPr>
          <w:lang w:bidi="en-US"/>
        </w:rPr>
        <w:t xml:space="preserve"> </w:t>
      </w:r>
      <w:r w:rsidRPr="00263496">
        <w:t xml:space="preserve">классов опасности, особо </w:t>
      </w:r>
      <w:proofErr w:type="spellStart"/>
      <w:r w:rsidRPr="00263496">
        <w:t>радиационно</w:t>
      </w:r>
      <w:proofErr w:type="spellEnd"/>
      <w:r w:rsidRPr="00263496">
        <w:t xml:space="preserve"> опасные и </w:t>
      </w:r>
      <w:proofErr w:type="spellStart"/>
      <w:r w:rsidRPr="00263496">
        <w:t>ядерно</w:t>
      </w:r>
      <w:proofErr w:type="spellEnd"/>
      <w:r w:rsidRPr="00263496">
        <w:t xml:space="preserve"> опасные производства и объекты, последствия аварий на которых могут причинить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людей, находящихся на территории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населения.</w:t>
      </w:r>
    </w:p>
    <w:p w:rsidR="00480B9D" w:rsidRPr="00263496" w:rsidRDefault="00480B9D" w:rsidP="00480B9D">
      <w:pPr>
        <w:pStyle w:val="1"/>
        <w:numPr>
          <w:ilvl w:val="0"/>
          <w:numId w:val="2"/>
        </w:numPr>
        <w:shd w:val="clear" w:color="auto" w:fill="auto"/>
        <w:tabs>
          <w:tab w:val="left" w:pos="2234"/>
        </w:tabs>
        <w:spacing w:before="0" w:after="0" w:line="240" w:lineRule="auto"/>
        <w:ind w:left="1940"/>
        <w:jc w:val="both"/>
      </w:pPr>
      <w:r w:rsidRPr="00263496">
        <w:t>Порядок задействования МАСЦО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Задействование по предназначению МАСЦО планируется и осуществляется в соответствии с настоящим Положением, Планом основных мероприятий МО «</w:t>
      </w:r>
      <w:proofErr w:type="spellStart"/>
      <w:r w:rsidRPr="00263496">
        <w:t>Чародинский</w:t>
      </w:r>
      <w:proofErr w:type="spellEnd"/>
      <w:r w:rsidRPr="00263496"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Планом гражданской обороны и защиты населения МО «</w:t>
      </w:r>
      <w:proofErr w:type="spellStart"/>
      <w:r w:rsidRPr="00263496">
        <w:t>Чародинский</w:t>
      </w:r>
      <w:proofErr w:type="spellEnd"/>
      <w:r w:rsidRPr="00263496">
        <w:t xml:space="preserve"> район» и Планом действий по предупреждению и ликвидации чрезвычайных ситуаций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Оперативный дежурный единой дежурно-диспетчерской службы (далее - ЕДДС) МО «</w:t>
      </w:r>
      <w:proofErr w:type="spellStart"/>
      <w:r w:rsidRPr="00263496">
        <w:t>Чародинский</w:t>
      </w:r>
      <w:proofErr w:type="spellEnd"/>
      <w:r w:rsidRPr="00263496">
        <w:t xml:space="preserve"> район», получив от ответственного дежурного Правительства Республики Дагестан сигналы оповещения или экстренную информацию, немедленно доводит их до главы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Решение на задействование МАСЦО принимается главой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 или лицом, исполняющим обязанности главы </w:t>
      </w:r>
      <w:r w:rsidRPr="00263496">
        <w:lastRenderedPageBreak/>
        <w:t>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При угрозе возникновения или возникновении чрезвычайной ситуации муниципального характера главой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 или лицом, исполняющим его обязанности, может приниматься следующее решение: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об оповещении населения и задействовании сетей связи операторов связи для обеспечения передачи сигнала оповещения и (или) экстренной информации о возникающих опасностях, о правилах поведения населения и необходимости проведения мероприятий по защите (далее - сигнал оповещения и (или) экстренная информация), а также об определении зоны (территории) оповещения населения.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Передача сигналов оповещения и экстренной информации может осуществляться в автоматическом, автоматизированном и ручном режимах функционирования.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В автоматическом режиме функционирования МАСЦО включается (запускается)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В автоматизированном режиме функционирования включение (запуск) МАСЦО осуществляется оперативным дежурным ЕДДС МО «</w:t>
      </w:r>
      <w:proofErr w:type="spellStart"/>
      <w:r w:rsidRPr="00263496">
        <w:t>Чародинский</w:t>
      </w:r>
      <w:proofErr w:type="spellEnd"/>
      <w:r w:rsidRPr="00263496">
        <w:t xml:space="preserve"> район», уполномоченным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В ручном режиме функционирования: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оперативный дежурный ЕДДС МО «</w:t>
      </w:r>
      <w:proofErr w:type="spellStart"/>
      <w:r w:rsidRPr="00263496">
        <w:t>Чародинский</w:t>
      </w:r>
      <w:proofErr w:type="spellEnd"/>
      <w:r w:rsidRPr="00263496">
        <w:t xml:space="preserve"> район» оповещает дежурные (дежурно</w:t>
      </w:r>
      <w:r w:rsidRPr="00263496">
        <w:softHyphen/>
        <w:t>-диспетчерские) службы организаций, а также направляет заявки операторам связи на передачу сигналов оповещения и экстренной информации в соответствии с законодательством Российской Федерации;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операторы связи на основании заявок осуществляют передачу заранее сформированных переданных им сигналов и информации оповещения;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задействуются громкоговорящие средства на подвижных объектах, мобильные и носимые средства оповещения.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00"/>
        <w:jc w:val="both"/>
      </w:pPr>
      <w:r w:rsidRPr="00263496">
        <w:t>Приоритетным (основным) режимом функционирования МАСЦО является автоматизированный режим.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500"/>
        <w:jc w:val="both"/>
      </w:pPr>
      <w:r w:rsidRPr="00263496">
        <w:t>Передача сигнала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 операторов связи сообщений длительностью не более 5 минут.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500"/>
        <w:jc w:val="both"/>
      </w:pPr>
      <w:r w:rsidRPr="00263496"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электрических, электронных сирен и мощных акустических систем;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проводного радиовещания;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уличной радиофикации;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кабельного телерадиовещания;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эфирного телерадиовещания;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подвижной радиотелефонной связи;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lastRenderedPageBreak/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связи операторов связи и ведомственные сети связи;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сети систем персонального радиовызова;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информационно-телекоммуникационная сеть "Интернет";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громкоговорящие средства на подвижных объектах, мобильные и носимые средства оповещения.</w:t>
      </w:r>
    </w:p>
    <w:p w:rsidR="00480B9D" w:rsidRPr="00263496" w:rsidRDefault="00480B9D" w:rsidP="00480B9D">
      <w:pPr>
        <w:pStyle w:val="1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240" w:lineRule="auto"/>
        <w:jc w:val="both"/>
      </w:pPr>
      <w:r w:rsidRPr="00263496">
        <w:t>Поддержание в готовности МАСЦО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500"/>
        <w:jc w:val="both"/>
      </w:pPr>
      <w:r w:rsidRPr="00263496">
        <w:t>Поддержание в состоянии постоянной готовности МАСЦО является составной частью комплекса мероприятий, проводимых администрацией МО «</w:t>
      </w:r>
      <w:proofErr w:type="spellStart"/>
      <w:r w:rsidRPr="00263496">
        <w:t>Чародинский</w:t>
      </w:r>
      <w:proofErr w:type="spellEnd"/>
      <w:r w:rsidRPr="00263496">
        <w:t xml:space="preserve"> район», по подготовке и ведению ГО, предупреждению и ликвидации чрезвычайных ситуаций.</w:t>
      </w:r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Постоянная готовность к использованию МАСЦО достигается своевременным и качественным эксплуатационно-техническим обслуживанием.</w:t>
      </w:r>
    </w:p>
    <w:p w:rsidR="00480B9D" w:rsidRPr="00263496" w:rsidRDefault="00480B9D" w:rsidP="00480B9D">
      <w:pPr>
        <w:pStyle w:val="1"/>
        <w:tabs>
          <w:tab w:val="left" w:pos="3173"/>
        </w:tabs>
        <w:spacing w:before="0" w:after="0" w:line="240" w:lineRule="auto"/>
        <w:ind w:firstLine="500"/>
        <w:jc w:val="both"/>
      </w:pPr>
      <w:r w:rsidRPr="00263496">
        <w:t xml:space="preserve">Эксплуатационно-техническое обслуживание МАСЦО осуществляется в соответствии с </w:t>
      </w:r>
      <w:hyperlink r:id="rId24" w:history="1">
        <w:r w:rsidRPr="00263496">
          <w:t>Положением по организации эксплуатационно-технического обслуживания систем</w:t>
        </w:r>
      </w:hyperlink>
      <w:r w:rsidRPr="00263496">
        <w:t xml:space="preserve"> </w:t>
      </w:r>
      <w:hyperlink r:id="rId25" w:history="1">
        <w:r w:rsidRPr="00263496">
          <w:t>оповещения населения,</w:t>
        </w:r>
      </w:hyperlink>
      <w:r w:rsidRPr="00263496">
        <w:t xml:space="preserve"> утвержденным </w:t>
      </w:r>
      <w:hyperlink r:id="rId26" w:history="1">
        <w:r w:rsidRPr="00263496">
          <w:t>приказом Министерства Российской Федерации по</w:t>
        </w:r>
      </w:hyperlink>
      <w:r w:rsidRPr="00263496">
        <w:t xml:space="preserve"> </w:t>
      </w:r>
      <w:hyperlink r:id="rId27" w:history="1">
        <w:r w:rsidRPr="00263496">
          <w:t>делам гражданской обороны, чрезвычайным ситуациям и ликвидации последствий стихийных</w:t>
        </w:r>
      </w:hyperlink>
      <w:r w:rsidRPr="00263496">
        <w:t xml:space="preserve"> </w:t>
      </w:r>
      <w:hyperlink r:id="rId28" w:history="1">
        <w:r w:rsidRPr="00263496">
          <w:t>бедствий и Министерства цифрового развития, связи и массовых коммуникаций Российской</w:t>
        </w:r>
      </w:hyperlink>
      <w:r w:rsidRPr="00263496">
        <w:t xml:space="preserve"> </w:t>
      </w:r>
      <w:hyperlink r:id="rId29" w:history="1">
        <w:r w:rsidRPr="00263496">
          <w:t>Федерации от 31.07.2020</w:t>
        </w:r>
        <w:r w:rsidRPr="00263496">
          <w:tab/>
          <w:t>№579/366 "Об утверждении Положения по организации</w:t>
        </w:r>
      </w:hyperlink>
    </w:p>
    <w:p w:rsidR="00480B9D" w:rsidRPr="00263496" w:rsidRDefault="00480B9D" w:rsidP="00480B9D">
      <w:pPr>
        <w:pStyle w:val="1"/>
        <w:spacing w:before="0" w:after="0" w:line="240" w:lineRule="auto"/>
        <w:jc w:val="both"/>
      </w:pPr>
      <w:hyperlink r:id="rId30" w:history="1">
        <w:r w:rsidRPr="00263496">
          <w:t>эксплуатационно-технического обслуживания систем оповещения населения".</w:t>
        </w:r>
      </w:hyperlink>
    </w:p>
    <w:p w:rsidR="00480B9D" w:rsidRPr="00263496" w:rsidRDefault="00480B9D" w:rsidP="00480B9D">
      <w:pPr>
        <w:pStyle w:val="1"/>
        <w:spacing w:before="0" w:after="0" w:line="240" w:lineRule="auto"/>
        <w:ind w:firstLine="500"/>
        <w:jc w:val="both"/>
      </w:pPr>
      <w:r w:rsidRPr="00263496">
        <w:t>Организация эксплуатационно-технического обслуживания МАСЦО осуществляется в соответствии с законодательством Российской Федерации.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500"/>
        <w:jc w:val="both"/>
      </w:pPr>
      <w:r w:rsidRPr="00263496">
        <w:t>Эксплуатационно-техническое обслуживание МАСЦО осуществляется юридическими лицами (сторонними организациями), определяемыми в соответствии с законодательством РФ.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6"/>
        </w:tabs>
        <w:spacing w:before="0" w:after="0" w:line="240" w:lineRule="auto"/>
        <w:ind w:firstLine="500"/>
        <w:jc w:val="both"/>
      </w:pPr>
      <w:r w:rsidRPr="00263496">
        <w:t>С целью контроля за поддержанием в готовности МАСЦО организуются и проводятся следующие виды проверок:</w:t>
      </w:r>
    </w:p>
    <w:p w:rsidR="00480B9D" w:rsidRPr="00263496" w:rsidRDefault="00480B9D" w:rsidP="00480B9D">
      <w:pPr>
        <w:pStyle w:val="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 w:line="240" w:lineRule="auto"/>
        <w:ind w:firstLine="500"/>
        <w:jc w:val="both"/>
      </w:pPr>
      <w:r w:rsidRPr="00263496">
        <w:t>технические проверки готовности к задействованию МАСЦО, в том числе КСЭОН, без включения оконечных средств оповещения населения;</w:t>
      </w:r>
    </w:p>
    <w:p w:rsidR="00480B9D" w:rsidRPr="00263496" w:rsidRDefault="00480B9D" w:rsidP="00480B9D">
      <w:pPr>
        <w:pStyle w:val="1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0" w:line="240" w:lineRule="auto"/>
        <w:ind w:firstLine="500"/>
        <w:jc w:val="both"/>
      </w:pPr>
      <w:r w:rsidRPr="00263496">
        <w:t>комплексные проверки готовности МАСЦО, в том числе КСЭОН, с включением оконечных средств оповещения и доведением проверочных сигналов и информации до населения.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91"/>
        </w:tabs>
        <w:spacing w:before="0" w:after="0" w:line="240" w:lineRule="auto"/>
        <w:ind w:firstLine="500"/>
        <w:jc w:val="both"/>
      </w:pPr>
      <w:r w:rsidRPr="00263496">
        <w:t xml:space="preserve">Комплексные проверки готовности МАСЦО проводятся в соответствии с требованиями </w:t>
      </w:r>
      <w:hyperlink r:id="rId31" w:history="1">
        <w:r w:rsidRPr="00263496">
          <w:t>приказа от 31.07.2020г.  № 578/365.</w:t>
        </w:r>
      </w:hyperlink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1"/>
        </w:tabs>
        <w:spacing w:before="0" w:after="0" w:line="240" w:lineRule="auto"/>
        <w:ind w:firstLine="500"/>
        <w:jc w:val="both"/>
      </w:pPr>
      <w:r w:rsidRPr="00263496">
        <w:t>По решению главы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 или лица, исполняющего обязанности главы администрации МО «</w:t>
      </w:r>
      <w:proofErr w:type="spellStart"/>
      <w:r w:rsidRPr="00263496">
        <w:t>Чародинский</w:t>
      </w:r>
      <w:proofErr w:type="spellEnd"/>
      <w:r w:rsidRPr="00263496">
        <w:t xml:space="preserve"> район», могут проводиться дополнительные комплексные проверки готовности МАСЦО.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81"/>
        </w:tabs>
        <w:spacing w:before="0" w:after="0" w:line="240" w:lineRule="auto"/>
        <w:ind w:firstLine="500"/>
        <w:jc w:val="both"/>
      </w:pPr>
      <w:r w:rsidRPr="00263496">
        <w:t>Документирование и хранение действий (процессов, функций, алгоритмов) производится в ручном режиме на рабочем месте оперативного дежурного ЕДДС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Pr="00263496" w:rsidRDefault="00480B9D" w:rsidP="00480B9D">
      <w:pPr>
        <w:pStyle w:val="1"/>
        <w:numPr>
          <w:ilvl w:val="1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00"/>
        <w:jc w:val="both"/>
      </w:pPr>
      <w:r w:rsidRPr="00263496">
        <w:t>Решение о совершенствовании МАСЦО принимается администрацией МО «</w:t>
      </w:r>
      <w:proofErr w:type="spellStart"/>
      <w:r w:rsidRPr="00263496">
        <w:t>Чародинский</w:t>
      </w:r>
      <w:proofErr w:type="spellEnd"/>
      <w:r w:rsidRPr="00263496">
        <w:t xml:space="preserve"> район».</w:t>
      </w: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480B9D" w:rsidRPr="007525D9" w:rsidRDefault="00480B9D" w:rsidP="00480B9D">
      <w:pPr>
        <w:tabs>
          <w:tab w:val="left" w:pos="1038"/>
        </w:tabs>
        <w:ind w:right="-284"/>
        <w:jc w:val="center"/>
        <w:rPr>
          <w:rFonts w:ascii="Times New Roman" w:eastAsia="Times New Roman" w:hAnsi="Times New Roman"/>
          <w:b/>
        </w:rPr>
      </w:pPr>
      <w:r w:rsidRPr="007525D9">
        <w:rPr>
          <w:rFonts w:ascii="Times New Roman" w:hAnsi="Times New Roman"/>
          <w:b/>
        </w:rPr>
        <w:t>Сведения</w:t>
      </w:r>
    </w:p>
    <w:p w:rsidR="00480B9D" w:rsidRPr="007525D9" w:rsidRDefault="00480B9D" w:rsidP="00480B9D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7525D9">
        <w:rPr>
          <w:rFonts w:ascii="Times New Roman" w:hAnsi="Times New Roman"/>
          <w:b/>
        </w:rPr>
        <w:lastRenderedPageBreak/>
        <w:t>об опубликовании МНПА</w:t>
      </w:r>
    </w:p>
    <w:tbl>
      <w:tblPr>
        <w:tblW w:w="99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480B9D" w:rsidRPr="007525D9" w:rsidTr="00480B9D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480B9D" w:rsidRPr="007525D9" w:rsidRDefault="00480B9D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480B9D" w:rsidRPr="007525D9" w:rsidRDefault="00480B9D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>Официальное опубликование/ размещение</w:t>
            </w:r>
          </w:p>
        </w:tc>
      </w:tr>
      <w:tr w:rsidR="00480B9D" w:rsidRPr="007525D9" w:rsidTr="00480B9D">
        <w:trPr>
          <w:trHeight w:val="11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480B9D" w:rsidRDefault="00480B9D" w:rsidP="00B772AD">
            <w:pPr>
              <w:pStyle w:val="1"/>
              <w:spacing w:before="0" w:after="0"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7525D9">
              <w:rPr>
                <w:rFonts w:eastAsia="Calibri"/>
                <w:color w:val="000000"/>
              </w:rPr>
              <w:t xml:space="preserve">Постановление </w:t>
            </w:r>
            <w:r w:rsidRPr="007525D9">
              <w:rPr>
                <w:color w:val="000000"/>
                <w:bdr w:val="none" w:sz="0" w:space="0" w:color="auto" w:frame="1"/>
              </w:rPr>
              <w:t xml:space="preserve">  - «</w:t>
            </w:r>
            <w:r w:rsidRPr="00A225E4">
              <w:rPr>
                <w:bCs/>
                <w:sz w:val="24"/>
                <w:szCs w:val="24"/>
              </w:rPr>
              <w:t>Об утверждении Положения о муниципальной автоматизированной системе централизованного оповещения населения муниципального образования «</w:t>
            </w:r>
            <w:proofErr w:type="spellStart"/>
            <w:r w:rsidRPr="00A225E4">
              <w:rPr>
                <w:bCs/>
                <w:sz w:val="24"/>
                <w:szCs w:val="24"/>
              </w:rPr>
              <w:t>Чародинский</w:t>
            </w:r>
            <w:proofErr w:type="spellEnd"/>
            <w:r w:rsidRPr="00A225E4">
              <w:rPr>
                <w:bCs/>
                <w:sz w:val="24"/>
                <w:szCs w:val="24"/>
              </w:rPr>
              <w:t xml:space="preserve"> район»</w:t>
            </w:r>
          </w:p>
          <w:p w:rsidR="00480B9D" w:rsidRPr="007525D9" w:rsidRDefault="00480B9D" w:rsidP="00B772AD">
            <w:pPr>
              <w:spacing w:line="256" w:lineRule="auto"/>
              <w:ind w:left="72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480B9D" w:rsidRPr="007525D9" w:rsidRDefault="00480B9D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7525D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7525D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480B9D" w:rsidRPr="007525D9" w:rsidRDefault="00480B9D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  <w:r w:rsidRPr="007525D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480B9D" w:rsidRPr="007525D9" w:rsidRDefault="00480B9D" w:rsidP="00B772AD">
            <w:pPr>
              <w:spacing w:line="254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25D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80B9D" w:rsidRDefault="00480B9D" w:rsidP="00480B9D">
      <w:pPr>
        <w:pStyle w:val="a4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80B9D" w:rsidRDefault="00480B9D" w:rsidP="00480B9D"/>
    <w:p w:rsidR="00480B9D" w:rsidRDefault="00480B9D" w:rsidP="00480B9D"/>
    <w:p w:rsidR="00480B9D" w:rsidRDefault="00480B9D" w:rsidP="00480B9D"/>
    <w:p w:rsidR="00480B9D" w:rsidRDefault="00480B9D" w:rsidP="00480B9D"/>
    <w:p w:rsidR="00480B9D" w:rsidRDefault="00480B9D" w:rsidP="00480B9D"/>
    <w:p w:rsidR="00FC2F21" w:rsidRDefault="00480B9D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DEC"/>
    <w:multiLevelType w:val="multilevel"/>
    <w:tmpl w:val="59A80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F3F58"/>
    <w:multiLevelType w:val="multilevel"/>
    <w:tmpl w:val="A33A5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500DE"/>
    <w:multiLevelType w:val="multilevel"/>
    <w:tmpl w:val="FB68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E6BD2"/>
    <w:multiLevelType w:val="multilevel"/>
    <w:tmpl w:val="44943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D"/>
    <w:rsid w:val="0024679A"/>
    <w:rsid w:val="00480B9D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FA28-E6A8-4B0F-ACF1-59F8EC9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D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0B9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B9D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4">
    <w:name w:val="Normal (Web)"/>
    <w:aliases w:val="Обычный (Web)"/>
    <w:basedOn w:val="a"/>
    <w:uiPriority w:val="99"/>
    <w:unhideWhenUsed/>
    <w:qFormat/>
    <w:rsid w:val="00480B9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No Spacing"/>
    <w:link w:val="a6"/>
    <w:uiPriority w:val="1"/>
    <w:qFormat/>
    <w:rsid w:val="0048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480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49076%237D20K3" TargetMode="External"/><Relationship Id="rId13" Type="http://schemas.openxmlformats.org/officeDocument/2006/relationships/hyperlink" Target="https://docs.cntd.ru/document/565649076%237D20K3" TargetMode="External"/><Relationship Id="rId18" Type="http://schemas.openxmlformats.org/officeDocument/2006/relationships/hyperlink" Target="https://docs.cntd.ru/document/574817480" TargetMode="External"/><Relationship Id="rId26" Type="http://schemas.openxmlformats.org/officeDocument/2006/relationships/hyperlink" Target="https://docs.cntd.ru/document/565911035%237D20K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74817480" TargetMode="External"/><Relationship Id="rId7" Type="http://schemas.openxmlformats.org/officeDocument/2006/relationships/hyperlink" Target="https://docs.cntd.ru/document/565649076%237D20K3" TargetMode="External"/><Relationship Id="rId12" Type="http://schemas.openxmlformats.org/officeDocument/2006/relationships/hyperlink" Target="https://docs.cntd.ru/document/565649076%237D20K3" TargetMode="External"/><Relationship Id="rId17" Type="http://schemas.openxmlformats.org/officeDocument/2006/relationships/hyperlink" Target="https://docs.cntd.ru/document/565649076%237D20K3" TargetMode="External"/><Relationship Id="rId25" Type="http://schemas.openxmlformats.org/officeDocument/2006/relationships/hyperlink" Target="https://docs.cntd.ru/document/565911035%236540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649076%237D20K3" TargetMode="External"/><Relationship Id="rId20" Type="http://schemas.openxmlformats.org/officeDocument/2006/relationships/hyperlink" Target="https://docs.cntd.ru/document/574817480" TargetMode="External"/><Relationship Id="rId29" Type="http://schemas.openxmlformats.org/officeDocument/2006/relationships/hyperlink" Target="https://docs.cntd.ru/document/565911035%237D20K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49076%237D20K3" TargetMode="External"/><Relationship Id="rId11" Type="http://schemas.openxmlformats.org/officeDocument/2006/relationships/hyperlink" Target="https://docs.cntd.ru/document/574770850" TargetMode="External"/><Relationship Id="rId24" Type="http://schemas.openxmlformats.org/officeDocument/2006/relationships/hyperlink" Target="https://docs.cntd.ru/document/565911035%236540IN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565649076%237D20K3" TargetMode="External"/><Relationship Id="rId23" Type="http://schemas.openxmlformats.org/officeDocument/2006/relationships/hyperlink" Target="https://docs.cntd.ru/document/574770850" TargetMode="External"/><Relationship Id="rId28" Type="http://schemas.openxmlformats.org/officeDocument/2006/relationships/hyperlink" Target="https://docs.cntd.ru/document/565911035%237D20K3" TargetMode="External"/><Relationship Id="rId10" Type="http://schemas.openxmlformats.org/officeDocument/2006/relationships/hyperlink" Target="https://docs.cntd.ru/document/565649076%237D20K3" TargetMode="External"/><Relationship Id="rId19" Type="http://schemas.openxmlformats.org/officeDocument/2006/relationships/hyperlink" Target="https://docs.cntd.ru/document/574817480" TargetMode="External"/><Relationship Id="rId31" Type="http://schemas.openxmlformats.org/officeDocument/2006/relationships/hyperlink" Target="https://docs.cntd.ru/document/565649076%23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49076%237D20K3" TargetMode="External"/><Relationship Id="rId14" Type="http://schemas.openxmlformats.org/officeDocument/2006/relationships/hyperlink" Target="https://docs.cntd.ru/document/565649076%237D20K3" TargetMode="External"/><Relationship Id="rId22" Type="http://schemas.openxmlformats.org/officeDocument/2006/relationships/hyperlink" Target="https://docs.cntd.ru/document/574770850" TargetMode="External"/><Relationship Id="rId27" Type="http://schemas.openxmlformats.org/officeDocument/2006/relationships/hyperlink" Target="https://docs.cntd.ru/document/565911035%237D20K3" TargetMode="External"/><Relationship Id="rId30" Type="http://schemas.openxmlformats.org/officeDocument/2006/relationships/hyperlink" Target="https://docs.cntd.ru/document/565911035%23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2023-09-13T07:07:00Z</dcterms:created>
  <dcterms:modified xsi:type="dcterms:W3CDTF">2023-09-13T07:08:00Z</dcterms:modified>
</cp:coreProperties>
</file>