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26" w:rsidRDefault="00AB1A26" w:rsidP="00AB1A26"/>
    <w:p w:rsidR="00AB1A26" w:rsidRDefault="00AB1A26" w:rsidP="00AB1A26"/>
    <w:p w:rsidR="00AB1A26" w:rsidRDefault="00AB1A26" w:rsidP="00AB1A26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E413EF" wp14:editId="50DD73B1">
            <wp:simplePos x="0" y="0"/>
            <wp:positionH relativeFrom="margin">
              <wp:posOffset>2867025</wp:posOffset>
            </wp:positionH>
            <wp:positionV relativeFrom="margin">
              <wp:posOffset>-429260</wp:posOffset>
            </wp:positionV>
            <wp:extent cx="741680" cy="741680"/>
            <wp:effectExtent l="0" t="0" r="1270" b="1270"/>
            <wp:wrapSquare wrapText="bothSides"/>
            <wp:docPr id="19" name="Рисунок 1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26" w:rsidRDefault="00AB1A26" w:rsidP="00AB1A26"/>
    <w:p w:rsidR="00AB1A26" w:rsidRDefault="00AB1A26" w:rsidP="00AB1A26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</w:pPr>
      <w:r>
        <w:t> 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</w:pPr>
      <w:r>
        <w:t> 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 22 февраля 2023 г. №13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с. Цуриб</w:t>
      </w:r>
    </w:p>
    <w:p w:rsidR="00AB1A26" w:rsidRDefault="00AB1A26" w:rsidP="00AB1A2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B1A26" w:rsidRPr="0032184B" w:rsidRDefault="00AB1A26" w:rsidP="00AB1A2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184B">
        <w:rPr>
          <w:b/>
          <w:color w:val="000000"/>
          <w:sz w:val="28"/>
          <w:szCs w:val="28"/>
        </w:rPr>
        <w:t xml:space="preserve">О проведении дополнительной иммунизации против 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184B">
        <w:rPr>
          <w:b/>
          <w:color w:val="000000"/>
          <w:sz w:val="28"/>
          <w:szCs w:val="28"/>
        </w:rPr>
        <w:t>полиомиелита на территории района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1A26" w:rsidRDefault="00AB1A26" w:rsidP="00AB1A26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  В соответствии с постановлением Главного государственного санитарного врача Республики Дагестан от 24 января 2023г. № 1 «О проведении дополнительной иммунизации против полиомиелита на территории Республики Дагестан»</w:t>
      </w:r>
      <w:r>
        <w:rPr>
          <w:color w:val="000000"/>
          <w:sz w:val="28"/>
          <w:szCs w:val="28"/>
        </w:rPr>
        <w:t>, А</w:t>
      </w:r>
      <w:r w:rsidRPr="0032184B">
        <w:rPr>
          <w:color w:val="000000"/>
          <w:sz w:val="28"/>
          <w:szCs w:val="28"/>
        </w:rPr>
        <w:t>дминистрация муниципального образования «</w:t>
      </w:r>
      <w:proofErr w:type="spellStart"/>
      <w:r w:rsidRPr="0032184B">
        <w:rPr>
          <w:color w:val="000000"/>
          <w:sz w:val="28"/>
          <w:szCs w:val="28"/>
        </w:rPr>
        <w:t>Чародинский</w:t>
      </w:r>
      <w:proofErr w:type="spellEnd"/>
      <w:r w:rsidRPr="0032184B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32184B">
        <w:rPr>
          <w:color w:val="000000"/>
          <w:sz w:val="28"/>
          <w:szCs w:val="28"/>
        </w:rPr>
        <w:t xml:space="preserve"> </w:t>
      </w:r>
      <w:r w:rsidRPr="0032184B">
        <w:rPr>
          <w:b/>
          <w:i/>
          <w:color w:val="000000"/>
          <w:sz w:val="28"/>
          <w:szCs w:val="28"/>
        </w:rPr>
        <w:t>п о с т а н о в л я е т: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>Рекомендовать главному врачу Государственного бюджетного учреждения</w:t>
      </w:r>
      <w:r w:rsidRPr="0032184B">
        <w:rPr>
          <w:color w:val="000000"/>
          <w:sz w:val="28"/>
          <w:szCs w:val="28"/>
        </w:rPr>
        <w:t xml:space="preserve"> Рес</w:t>
      </w:r>
      <w:r>
        <w:rPr>
          <w:color w:val="000000"/>
          <w:sz w:val="28"/>
          <w:szCs w:val="28"/>
        </w:rPr>
        <w:t>публики Дагестан «</w:t>
      </w:r>
      <w:proofErr w:type="spellStart"/>
      <w:r>
        <w:rPr>
          <w:color w:val="000000"/>
          <w:sz w:val="28"/>
          <w:szCs w:val="28"/>
        </w:rPr>
        <w:t>Чародинская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больница</w:t>
      </w:r>
      <w:r w:rsidRPr="003218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Рамазанову</w:t>
      </w:r>
      <w:proofErr w:type="spellEnd"/>
      <w:r>
        <w:rPr>
          <w:color w:val="000000"/>
          <w:sz w:val="28"/>
          <w:szCs w:val="28"/>
        </w:rPr>
        <w:t xml:space="preserve"> К.М.</w:t>
      </w:r>
      <w:r w:rsidRPr="0032184B">
        <w:rPr>
          <w:color w:val="000000"/>
          <w:sz w:val="28"/>
          <w:szCs w:val="28"/>
        </w:rPr>
        <w:t>:</w:t>
      </w:r>
    </w:p>
    <w:p w:rsidR="00AB1A26" w:rsidRPr="0032184B" w:rsidRDefault="00AB1A26" w:rsidP="00AB1A2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- организовать провести на территории района с 27 февраля по 5 марта 2023 года (1 тур) и с 3 апреля по 9 апреля 2023г. (2 тур) дополнительных мероприятий по иммунизации детского населения в возрасте от 3 месяцев до 9 лет включительно живой оральной </w:t>
      </w:r>
      <w:proofErr w:type="spellStart"/>
      <w:r w:rsidRPr="0032184B">
        <w:rPr>
          <w:color w:val="000000"/>
          <w:sz w:val="28"/>
          <w:szCs w:val="28"/>
        </w:rPr>
        <w:t>полиова</w:t>
      </w:r>
      <w:r>
        <w:rPr>
          <w:color w:val="000000"/>
          <w:sz w:val="28"/>
          <w:szCs w:val="28"/>
        </w:rPr>
        <w:t>к</w:t>
      </w:r>
      <w:r w:rsidRPr="0032184B">
        <w:rPr>
          <w:color w:val="000000"/>
          <w:sz w:val="28"/>
          <w:szCs w:val="28"/>
        </w:rPr>
        <w:t>циной</w:t>
      </w:r>
      <w:proofErr w:type="spellEnd"/>
      <w:r w:rsidRPr="0032184B">
        <w:rPr>
          <w:color w:val="000000"/>
          <w:sz w:val="28"/>
          <w:szCs w:val="28"/>
        </w:rPr>
        <w:t xml:space="preserve"> с охватом не менее 95% от числа подлежащих прививкам указанных возрастных групп;</w:t>
      </w:r>
    </w:p>
    <w:p w:rsidR="00AB1A26" w:rsidRPr="0032184B" w:rsidRDefault="00AB1A26" w:rsidP="00AB1A2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>- составить и утвердить планы и графики иммунизации;</w:t>
      </w:r>
    </w:p>
    <w:p w:rsidR="00AB1A26" w:rsidRPr="0032184B" w:rsidRDefault="00AB1A26" w:rsidP="00AB1A2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- определить число детей, подлежащих дополнительной иммунизации против полиомиелита, подготовить списки детей. 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МКУ «Отдел</w:t>
      </w:r>
      <w:r w:rsidRPr="0032184B">
        <w:rPr>
          <w:color w:val="000000"/>
          <w:sz w:val="28"/>
          <w:szCs w:val="28"/>
        </w:rPr>
        <w:t xml:space="preserve"> образования и культуры администрации муниципального образования «</w:t>
      </w:r>
      <w:proofErr w:type="spellStart"/>
      <w:r w:rsidRPr="0032184B">
        <w:rPr>
          <w:color w:val="000000"/>
          <w:sz w:val="28"/>
          <w:szCs w:val="28"/>
        </w:rPr>
        <w:t>Чародинский</w:t>
      </w:r>
      <w:proofErr w:type="spellEnd"/>
      <w:r w:rsidRPr="0032184B">
        <w:rPr>
          <w:color w:val="000000"/>
          <w:sz w:val="28"/>
          <w:szCs w:val="28"/>
        </w:rPr>
        <w:t xml:space="preserve"> район», образовательным учреждениям района оказать содействие медицинским работникам в проведении дополнительной иммунизации детей против полиомиелита. В случае отказа родителей детей в организованных коллективах, не имеющих сведения об иммунизации против полиомиелита, не привитых против полиомиелита обеспечить разобщение с привитыми детьми на срок 60 календарных дней с момента получения детьми последней прививки, путем недопущения детей отказников в школу или детские сады.  </w:t>
      </w:r>
    </w:p>
    <w:p w:rsidR="00AB1A26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 3. Главам муниципальных образований сельских поселений, работникам духовных учреждений оказать содействие медицинским работникам в проведении профилактической работы среди населения, отказывающимся от профилактических прививок, совместно с медицинскими работниками.</w:t>
      </w:r>
    </w:p>
    <w:p w:rsidR="00AB1A26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4. Главному врачу ГБУ РД «</w:t>
      </w:r>
      <w:proofErr w:type="spellStart"/>
      <w:r w:rsidRPr="0032184B">
        <w:rPr>
          <w:color w:val="000000"/>
          <w:sz w:val="28"/>
          <w:szCs w:val="28"/>
        </w:rPr>
        <w:t>Чародинская</w:t>
      </w:r>
      <w:proofErr w:type="spellEnd"/>
      <w:r w:rsidRPr="0032184B">
        <w:rPr>
          <w:color w:val="000000"/>
          <w:sz w:val="28"/>
          <w:szCs w:val="28"/>
        </w:rPr>
        <w:t xml:space="preserve"> ЦРБ» </w:t>
      </w:r>
      <w:proofErr w:type="spellStart"/>
      <w:r w:rsidRPr="0032184B">
        <w:rPr>
          <w:color w:val="000000"/>
          <w:sz w:val="28"/>
          <w:szCs w:val="28"/>
        </w:rPr>
        <w:t>Рамазанову</w:t>
      </w:r>
      <w:proofErr w:type="spellEnd"/>
      <w:r w:rsidRPr="0032184B">
        <w:rPr>
          <w:color w:val="000000"/>
          <w:sz w:val="28"/>
          <w:szCs w:val="28"/>
        </w:rPr>
        <w:t xml:space="preserve"> К.М. представить Главе муниципального образования «</w:t>
      </w:r>
      <w:proofErr w:type="spellStart"/>
      <w:r w:rsidRPr="0032184B">
        <w:rPr>
          <w:color w:val="000000"/>
          <w:sz w:val="28"/>
          <w:szCs w:val="28"/>
        </w:rPr>
        <w:t>Чародинский</w:t>
      </w:r>
      <w:proofErr w:type="spellEnd"/>
      <w:r w:rsidRPr="0032184B">
        <w:rPr>
          <w:color w:val="000000"/>
          <w:sz w:val="28"/>
          <w:szCs w:val="28"/>
        </w:rPr>
        <w:t xml:space="preserve"> район» итоговые данные о проведении 1 и 2 туров дополнительной иммунизации в разрезе населенных пунктов района в срок 6 марта 2023г. и 10 апреля 2023г.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    5. 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А</w:t>
      </w:r>
      <w:r w:rsidRPr="0032184B">
        <w:rPr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Pr="0032184B">
        <w:rPr>
          <w:color w:val="000000"/>
          <w:sz w:val="28"/>
          <w:szCs w:val="28"/>
        </w:rPr>
        <w:t>Чародинский</w:t>
      </w:r>
      <w:proofErr w:type="spellEnd"/>
      <w:r w:rsidRPr="0032184B">
        <w:rPr>
          <w:color w:val="000000"/>
          <w:sz w:val="28"/>
          <w:szCs w:val="28"/>
        </w:rPr>
        <w:t xml:space="preserve"> район» </w:t>
      </w:r>
      <w:proofErr w:type="spellStart"/>
      <w:r w:rsidRPr="0032184B">
        <w:rPr>
          <w:color w:val="000000"/>
          <w:sz w:val="28"/>
          <w:szCs w:val="28"/>
        </w:rPr>
        <w:t>Омарова</w:t>
      </w:r>
      <w:proofErr w:type="spellEnd"/>
      <w:r w:rsidRPr="0032184B">
        <w:rPr>
          <w:color w:val="000000"/>
          <w:sz w:val="28"/>
          <w:szCs w:val="28"/>
        </w:rPr>
        <w:t xml:space="preserve"> М.З.  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84B">
        <w:rPr>
          <w:color w:val="000000"/>
          <w:sz w:val="28"/>
          <w:szCs w:val="28"/>
        </w:rPr>
        <w:t xml:space="preserve"> 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B1A26" w:rsidRPr="0032184B" w:rsidRDefault="00AB1A26" w:rsidP="00AB1A26">
      <w:pPr>
        <w:pStyle w:val="a4"/>
        <w:jc w:val="both"/>
        <w:rPr>
          <w:b/>
          <w:bCs/>
          <w:color w:val="000000"/>
          <w:sz w:val="28"/>
          <w:szCs w:val="28"/>
        </w:rPr>
      </w:pPr>
      <w:r w:rsidRPr="0032184B">
        <w:rPr>
          <w:b/>
          <w:sz w:val="28"/>
          <w:szCs w:val="28"/>
        </w:rPr>
        <w:t xml:space="preserve"> 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84B">
        <w:rPr>
          <w:color w:val="000000"/>
          <w:sz w:val="28"/>
          <w:szCs w:val="28"/>
        </w:rPr>
        <w:t>   </w:t>
      </w:r>
      <w:r w:rsidRPr="0032184B">
        <w:rPr>
          <w:b/>
          <w:bCs/>
          <w:color w:val="000000"/>
          <w:sz w:val="28"/>
          <w:szCs w:val="28"/>
        </w:rPr>
        <w:t>   Глава Администрации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84B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AB1A26" w:rsidRPr="0032184B" w:rsidRDefault="00AB1A26" w:rsidP="00AB1A2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2184B">
        <w:rPr>
          <w:b/>
          <w:bCs/>
          <w:color w:val="000000"/>
          <w:sz w:val="28"/>
          <w:szCs w:val="28"/>
        </w:rPr>
        <w:t>      «</w:t>
      </w:r>
      <w:proofErr w:type="spellStart"/>
      <w:r w:rsidRPr="0032184B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32184B"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 xml:space="preserve">             </w:t>
      </w:r>
      <w:r w:rsidRPr="0032184B">
        <w:rPr>
          <w:b/>
          <w:bCs/>
          <w:color w:val="000000"/>
          <w:sz w:val="28"/>
          <w:szCs w:val="28"/>
        </w:rPr>
        <w:t xml:space="preserve">        М.А. Магомедов </w:t>
      </w:r>
    </w:p>
    <w:p w:rsidR="00FC2F21" w:rsidRDefault="00AB1A26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6"/>
    <w:rsid w:val="0024679A"/>
    <w:rsid w:val="00AB1A26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6A19-AF6B-49A8-895B-52F78BD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2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A2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link w:val="a5"/>
    <w:uiPriority w:val="1"/>
    <w:qFormat/>
    <w:rsid w:val="00AB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B1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2023-03-28T13:07:00Z</dcterms:created>
  <dcterms:modified xsi:type="dcterms:W3CDTF">2023-03-28T13:11:00Z</dcterms:modified>
</cp:coreProperties>
</file>